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com.twitter.follow_recommendations.common.features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object UserStateFeature extends Feature[PipelineQuery, Option[UserState]]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