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FlowContext(steps: Seq[RecommendationStep]) {</w:t>
      </w:r>
    </w:p>
    <w:p>
      <w:pPr>
        <w:jc w:val="both"/>
      </w:pPr>
      <w:r/>
    </w:p>
    <w:p>
      <w:pPr>
        <w:jc w:val="both"/>
      </w:pPr>
      <w:r>
        <w:t xml:space="preserve">  def toThrift: t.FlowContext = t.FlowContext(steps = steps.map(_.toThrift))</w:t>
      </w:r>
    </w:p>
    <w:p>
      <w:pPr>
        <w:jc w:val="both"/>
      </w:pPr>
      <w:r/>
    </w:p>
    <w:p>
      <w:pPr>
        <w:jc w:val="both"/>
      </w:pPr>
      <w:r>
        <w:t xml:space="preserve">  def toOfflineThrift: offline.OfflineFlowContext =</w:t>
      </w:r>
    </w:p>
    <w:p>
      <w:pPr>
        <w:jc w:val="both"/>
      </w:pPr>
      <w:r>
        <w:t xml:space="preserve">    offline.OfflineFlowContext(steps = steps.map(_.toOfflineThrift))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FlowContext {</w:t>
      </w:r>
    </w:p>
    <w:p>
      <w:pPr>
        <w:jc w:val="both"/>
      </w:pPr>
      <w:r/>
    </w:p>
    <w:p>
      <w:pPr>
        <w:jc w:val="both"/>
      </w:pPr>
      <w:r>
        <w:t xml:space="preserve">  def fromThrift(flowContext: t.FlowContext): FlowContext = {</w:t>
      </w:r>
    </w:p>
    <w:p>
      <w:pPr>
        <w:jc w:val="both"/>
      </w:pPr>
      <w:r>
        <w:t xml:space="preserve">    FlowContext(steps = flowContext.steps.map(RecommendationStep.fromThrift))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