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FlowRecommendation(userId: Long) {</w:t>
      </w:r>
    </w:p>
    <w:p>
      <w:pPr>
        <w:jc w:val="both"/>
      </w:pPr>
      <w:r/>
    </w:p>
    <w:p>
      <w:pPr>
        <w:jc w:val="both"/>
      </w:pPr>
      <w:r>
        <w:t xml:space="preserve">  def toThrift: t.FlowRecommendation =</w:t>
      </w:r>
    </w:p>
    <w:p>
      <w:pPr>
        <w:jc w:val="both"/>
      </w:pPr>
      <w:r>
        <w:t xml:space="preserve">    t.FlowRecommendation(userId = userId)</w:t>
      </w:r>
    </w:p>
    <w:p>
      <w:pPr>
        <w:jc w:val="both"/>
      </w:pPr>
      <w:r/>
    </w:p>
    <w:p>
      <w:pPr>
        <w:jc w:val="both"/>
      </w:pPr>
      <w:r>
        <w:t xml:space="preserve">  def toOfflineThrift: offline.OfflineFlowRecommendation =</w:t>
      </w:r>
    </w:p>
    <w:p>
      <w:pPr>
        <w:jc w:val="both"/>
      </w:pPr>
      <w:r>
        <w:t xml:space="preserve">    offline.OfflineFlowRecommendation(userId = userId)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FlowRecommendation {</w:t>
      </w:r>
    </w:p>
    <w:p>
      <w:pPr>
        <w:jc w:val="both"/>
      </w:pPr>
      <w:r>
        <w:t xml:space="preserve">  def fromThrift(flowRecommendation: t.FlowRecommendation): FlowRecommendation = {</w:t>
      </w:r>
    </w:p>
    <w:p>
      <w:pPr>
        <w:jc w:val="both"/>
      </w:pPr>
      <w:r>
        <w:t xml:space="preserve">    FlowRecommendation(</w:t>
      </w:r>
    </w:p>
    <w:p>
      <w:pPr>
        <w:jc w:val="both"/>
      </w:pPr>
      <w:r>
        <w:t xml:space="preserve">      userId = flowRecommendation.userId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