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com.twitter.follow_recommendations.common.models</w:t>
      </w:r>
    </w:p>
    <w:p>
      <w:pPr>
        <w:jc w:val="both"/>
      </w:pPr>
      <w:r/>
    </w:p>
    <w:p>
      <w:pPr>
        <w:jc w:val="both"/>
      </w:pPr>
      <w:r>
        <w:t>import com.twitter.product_mixer.core.model.common.identifier.ProductIdentifier</w:t>
      </w:r>
    </w:p>
    <w:p>
      <w:pPr>
        <w:jc w:val="both"/>
      </w:pPr>
      <w:r>
        <w:t>import com.twitter.product_mixer.core.model.marshalling.request.{Product =&gt; ProductMixerProduct}</w:t>
      </w:r>
    </w:p>
    <w:p>
      <w:pPr>
        <w:jc w:val="both"/>
      </w:pPr>
      <w:r/>
    </w:p>
    <w:p>
      <w:pPr>
        <w:jc w:val="both"/>
      </w:pPr>
      <w:r>
        <w:t>object Product {</w:t>
      </w:r>
    </w:p>
    <w:p>
      <w:pPr>
        <w:jc w:val="both"/>
      </w:pPr>
      <w:r>
        <w:t xml:space="preserve">  case object MagicRecs extends ProductMixerProduct {</w:t>
      </w:r>
    </w:p>
    <w:p>
      <w:pPr>
        <w:jc w:val="both"/>
      </w:pPr>
      <w:r>
        <w:t xml:space="preserve">    override val identifier: ProductIdentifier = ProductIdentifier("MagicRecs")</w:t>
      </w:r>
    </w:p>
    <w:p>
      <w:pPr>
        <w:jc w:val="both"/>
      </w:pPr>
      <w:r>
        <w:t xml:space="preserve">    override val stringCenterProject: Option[String] = Some("people-discovery")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object PlaceholderProductMixerProduct extends ProductMixerProduct {</w:t>
      </w:r>
    </w:p>
    <w:p>
      <w:pPr>
        <w:jc w:val="both"/>
      </w:pPr>
      <w:r>
        <w:t xml:space="preserve">    override val identifier: ProductIdentifier = ProductIdentifier("PlaceholderProductMixerProduct")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