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abstract class PostNuxMlCandidateSourceWeightParams[A](default: A) extends Param[A](default) {</w:t>
      </w:r>
    </w:p>
    <w:p>
      <w:pPr>
        <w:jc w:val="both"/>
      </w:pPr>
      <w:r>
        <w:t xml:space="preserve">  override val statName: String = "post_nux_ml/" + this.getClass.getSimpleName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PostNuxMlCandidateSourceWeightParams {</w:t>
      </w:r>
    </w:p>
    <w:p>
      <w:pPr>
        <w:jc w:val="both"/>
      </w:pPr>
      <w:r/>
    </w:p>
    <w:p>
      <w:pPr>
        <w:jc w:val="both"/>
      </w:pPr>
      <w:r>
        <w:t xml:space="preserve">  case object CandidateWeightCrowdSearch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PostNuxMlFlowCandidateSourceWeightsFeatureSwitchKeys.CandidateWeightCrowdSearch,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CandidateWeightTopOrganicFollow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PostNuxMlFlowCandidateSourceWeightsFeatureSwitchKeys.CandidateWeightTopOrganicFollow,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CandidateWeightPPMILocaleFollow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PostNuxMlFlowCandidateSourceWeightsFeatureSwitchKeys.CandidateWeightPPMILocaleFollow,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CandidateWeightForwardEmailBook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PostNuxMlFlowCandidateSourceWeightsFeatureSwitchKeys.CandidateWeightForwardEmailBook,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CandidateWeightForwardPhoneBook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PostNuxMlFlowCandidateSourceWeightsFeatureSwitchKeys.CandidateWeightForwardPhoneBook,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CandidateWeightOfflineStrongTiePrediction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PostNuxMlFlowCandidateSourceWeightsFeatureSwitchKeys.CandidateWeightOfflineStrongTiePrediction,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CandidateWeightOnlineStp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PostNuxMlFlowCandidateSourceWeightsFeatureSwitchKeys.CandidateWeightOnlineStp,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CandidateWeightPopCountry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PostNuxMlFlowCandidateSourceWeightsFeatureSwitchKeys.CandidateWeightPopCountry,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CandidateWeightPopGeohash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PostNuxMlFlowCandidateSourceWeightsFeatureSwitchKeys.CandidateWeightPopGeohash,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CandidateWeightPopGeohashQualityFollow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PostNuxMlFlowCandidateSourceWeightsFeatureSwitchKeys.CandidateWeightPopGeohashQualityFollow,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CandidateWeightPopGeoBackfill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PostNuxMlFlowCandidateSourceWeightsFeatureSwitchKeys.CandidateWeightPopGeoBackfill,</w:t>
      </w:r>
    </w:p>
    <w:p>
      <w:pPr>
        <w:jc w:val="both"/>
      </w:pPr>
      <w:r>
        <w:t xml:space="preserve">        1,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CandidateWeightRecentFollowingSimilarUsers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PostNuxMlFlowCandidateSourceWeightsFeatureSwitchKeys.CandidateWeightRecentFollowingSimilarUsers,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CandidateWeightRecentEngagementDirectFollowSalsaExpansion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PostNuxMlFlowCandidateSourceWeightsFeatureSwitchKeys.CandidateWeightRecentEngagementDirectFollowSalsaExpansion,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CandidateWeightRecentEngagementNonDirectFollow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PostNuxMlFlowCandidateSourceWeightsFeatureSwitchKeys.CandidateWeightRecentEngagementNonDirectFollow,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CandidateWeightRecentEngagementSimilarUsers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PostNuxMlFlowCandidateSourceWeightsFeatureSwitchKeys.CandidateWeightRecentEngagementSimilarUsers,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CandidateWeightRepeatedProfileVisits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PostNuxMlFlowCandidateSourceWeightsFeatureSwitchKeys.CandidateWeightRepeatedProfileVisits,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CandidateWeightFollow2vecNearestNeighbors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PostNuxMlFlowCandidateSourceWeightsFeatureSwitchKeys.CandidateWeightFollow2vecNearestNeighbors,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CandidateWeightReverseEmailBook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PostNuxMlFlowCandidateSourceWeightsFeatureSwitchKeys.CandidateWeightReverseEmailBook,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CandidateWeightReversePhoneBook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PostNuxMlFlowCandidateSourceWeightsFeatureSwitchKeys.CandidateWeightReversePhoneBook,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CandidateWeightTriangularLoops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PostNuxMlFlowCandidateSourceWeightsFeatureSwitchKeys.CandidateWeightTriangularLoops,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CandidateWeightTwoHopRandomWalk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PostNuxMlFlowCandidateSourceWeightsFeatureSwitchKeys.CandidateWeightTwoHopRandomWalk,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CandidateWeightUserUserGraph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PostNuxMlFlowCandidateSourceWeightsFeatureSwitchKeys.CandidateWeightUserUserGraph,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1000.0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CandidateWeightRealGraphOonV2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PostNuxMlFlowCandidateSourceWeightsFeatureSwitchKeys.CandidateWeightRealGraphOonV2,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0.0,</w:t>
      </w:r>
    </w:p>
    <w:p>
      <w:pPr>
        <w:jc w:val="both"/>
      </w:pPr>
      <w:r>
        <w:t xml:space="preserve">        2000.0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