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com.twitter.graph_feature_service.server.modules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object ServerFlagNames {</w:t>
      </w:r>
    </w:p>
    <w:p>
      <w:pPr>
        <w:jc w:val="both"/>
      </w:pPr>
      <w:r>
        <w:t xml:space="preserve">  final val NumWorkers = "service.num_workers"</w:t>
      </w:r>
    </w:p>
    <w:p>
      <w:pPr>
        <w:jc w:val="both"/>
      </w:pPr>
      <w:r>
        <w:t xml:space="preserve">  final val ServiceRole = "service.role"</w:t>
      </w:r>
    </w:p>
    <w:p>
      <w:pPr>
        <w:jc w:val="both"/>
      </w:pPr>
      <w:r>
        <w:t xml:space="preserve">  final val ServiceEnv = "service.env"</w:t>
      </w:r>
    </w:p>
    <w:p>
      <w:pPr>
        <w:jc w:val="both"/>
      </w:pPr>
      <w:r/>
    </w:p>
    <w:p>
      <w:pPr>
        <w:jc w:val="both"/>
      </w:pPr>
      <w:r>
        <w:t xml:space="preserve">  final val MemCacheClientName = "service.mem_cache_client_name"</w:t>
      </w:r>
    </w:p>
    <w:p>
      <w:pPr>
        <w:jc w:val="both"/>
      </w:pPr>
      <w:r>
        <w:t xml:space="preserve">  final val MemCachePath = "service.mem_cache_path"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Initializes references to the flag values defined in the aurora.deploy file.</w:t>
      </w:r>
    </w:p>
    <w:p>
      <w:pPr>
        <w:jc w:val="both"/>
      </w:pPr>
      <w:r>
        <w:t xml:space="preserve"> * To check what the flag values are initialized in runtime, search FlagsModule in stdout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ServerFlagsModule extends TwitterModule {</w:t>
      </w:r>
    </w:p>
    <w:p>
      <w:pPr>
        <w:jc w:val="both"/>
      </w:pPr>
      <w:r/>
    </w:p>
    <w:p>
      <w:pPr>
        <w:jc w:val="both"/>
      </w:pPr>
      <w:r>
        <w:t xml:space="preserve">  import ServerFlagNames._</w:t>
      </w:r>
    </w:p>
    <w:p>
      <w:pPr>
        <w:jc w:val="both"/>
      </w:pPr>
      <w:r/>
    </w:p>
    <w:p>
      <w:pPr>
        <w:jc w:val="both"/>
      </w:pPr>
      <w:r>
        <w:t xml:space="preserve">  flag[Int](NumWorkers, "Num of workers")</w:t>
      </w:r>
    </w:p>
    <w:p>
      <w:pPr>
        <w:jc w:val="both"/>
      </w:pPr>
      <w:r/>
    </w:p>
    <w:p>
      <w:pPr>
        <w:jc w:val="both"/>
      </w:pPr>
      <w:r>
        <w:t xml:space="preserve">  flag[String](ServiceRole, "Service Role")</w:t>
      </w:r>
    </w:p>
    <w:p>
      <w:pPr>
        <w:jc w:val="both"/>
      </w:pPr>
      <w:r/>
    </w:p>
    <w:p>
      <w:pPr>
        <w:jc w:val="both"/>
      </w:pPr>
      <w:r>
        <w:t xml:space="preserve">  flag[String](ServiceEnv, "Service Env")</w:t>
      </w:r>
    </w:p>
    <w:p>
      <w:pPr>
        <w:jc w:val="both"/>
      </w:pPr>
      <w:r/>
    </w:p>
    <w:p>
      <w:pPr>
        <w:jc w:val="both"/>
      </w:pPr>
      <w:r>
        <w:t xml:space="preserve">  flag[String](MemCacheClientName, "MemCache Client Name")</w:t>
      </w:r>
    </w:p>
    <w:p>
      <w:pPr>
        <w:jc w:val="both"/>
      </w:pPr>
      <w:r/>
    </w:p>
    <w:p>
      <w:pPr>
        <w:jc w:val="both"/>
      </w:pPr>
      <w:r>
        <w:t xml:space="preserve">  flag[String](MemCachePath, "MemCache Path")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