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com.twitter.graph_feature_service.scalding</w:t>
      </w:r>
    </w:p>
    <w:p>
      <w:pPr>
        <w:jc w:val="both"/>
      </w:pPr>
      <w:r/>
    </w:p>
    <w:p>
      <w:pPr>
        <w:jc w:val="both"/>
      </w:pPr>
      <w:r>
        <w:t>case class EdgeFeature(</w:t>
      </w:r>
    </w:p>
    <w:p>
      <w:pPr>
        <w:jc w:val="both"/>
      </w:pPr>
      <w:r>
        <w:t xml:space="preserve">  realGraphScore: Float,</w:t>
      </w:r>
    </w:p>
    <w:p>
      <w:pPr>
        <w:jc w:val="both"/>
      </w:pPr>
      <w:r>
        <w:t xml:space="preserve">  followScore: Option[Float] = None,</w:t>
      </w:r>
    </w:p>
    <w:p>
      <w:pPr>
        <w:jc w:val="both"/>
      </w:pPr>
      <w:r>
        <w:t xml:space="preserve">  mutualFollowScore: Option[Float] = None,</w:t>
      </w:r>
    </w:p>
    <w:p>
      <w:pPr>
        <w:jc w:val="both"/>
      </w:pPr>
      <w:r>
        <w:t xml:space="preserve">  favoriteScore: Option[Float] = None,</w:t>
      </w:r>
    </w:p>
    <w:p>
      <w:pPr>
        <w:jc w:val="both"/>
      </w:pPr>
      <w:r>
        <w:t xml:space="preserve">  retweetScore: Option[Float] = None,</w:t>
      </w:r>
    </w:p>
    <w:p>
      <w:pPr>
        <w:jc w:val="both"/>
      </w:pPr>
      <w:r>
        <w:t xml:space="preserve">  mentionScore: Option[Float] = None)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