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com.twitter.product_mixer.core.model.marshalling.response.urt.metadata.SeeFewer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>
        <w:t>import com.twitter.timelines.common.{thriftscala =&gt; tlc}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>
        <w:t>import com.twitter.timelineservice.model.FeedbackInfo</w:t>
      </w:r>
    </w:p>
    <w:p>
      <w:pPr>
        <w:jc w:val="both"/>
      </w:pPr>
      <w:r>
        <w:t>import com.twitter.timelineservice.model.FeedbackMetadata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com.twitter.timelineservice.{thriftscala =&gt; tlst}</w:t>
      </w:r>
    </w:p>
    <w:p>
      <w:pPr>
        <w:jc w:val="both"/>
      </w:pPr>
      <w:r/>
    </w:p>
    <w:p>
      <w:pPr>
        <w:jc w:val="both"/>
      </w:pPr>
      <w:r>
        <w:t>object FeedbackUtil {</w:t>
      </w:r>
    </w:p>
    <w:p>
      <w:pPr>
        <w:jc w:val="both"/>
      </w:pPr>
      <w:r/>
    </w:p>
    <w:p>
      <w:pPr>
        <w:jc w:val="both"/>
      </w:pPr>
      <w:r>
        <w:t xml:space="preserve">  val FeedbackTtl = 30.days</w:t>
      </w:r>
    </w:p>
    <w:p>
      <w:pPr>
        <w:jc w:val="both"/>
      </w:pPr>
      <w:r/>
    </w:p>
    <w:p>
      <w:pPr>
        <w:jc w:val="both"/>
      </w:pPr>
      <w:r>
        <w:t xml:space="preserve">  def buildUserSeeFewerChildFeedbackAction(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namesByUserId: Map[Long, String],</w:t>
      </w:r>
    </w:p>
    <w:p>
      <w:pPr>
        <w:jc w:val="both"/>
      </w:pPr>
      <w:r>
        <w:t xml:space="preserve">    promptExternalString: ExternalString,</w:t>
      </w:r>
    </w:p>
    <w:p>
      <w:pPr>
        <w:jc w:val="both"/>
      </w:pPr>
      <w:r>
        <w:t xml:space="preserve">    confirmationExternalString: ExternalString,</w:t>
      </w:r>
    </w:p>
    <w:p>
      <w:pPr>
        <w:jc w:val="both"/>
      </w:pPr>
      <w:r>
        <w:t xml:space="preserve">    engagementType: t.FeedbackEngagementType,</w:t>
      </w:r>
    </w:p>
    <w:p>
      <w:pPr>
        <w:jc w:val="both"/>
      </w:pPr>
      <w:r>
        <w:t xml:space="preserve">    stringCenter: StringCenter,</w:t>
      </w:r>
    </w:p>
    <w:p>
      <w:pPr>
        <w:jc w:val="both"/>
      </w:pPr>
      <w:r>
        <w:t xml:space="preserve">    injectionType: Option[st.SuggestType]</w:t>
      </w:r>
    </w:p>
    <w:p>
      <w:pPr>
        <w:jc w:val="both"/>
      </w:pPr>
      <w:r>
        <w:t xml:space="preserve">  ): Option[ChildFeedbackAction] = {</w:t>
      </w:r>
    </w:p>
    <w:p>
      <w:pPr>
        <w:jc w:val="both"/>
      </w:pPr>
      <w:r>
        <w:t xml:space="preserve">    namesByUserId.get(userId).map { userScreenName =&gt;</w:t>
      </w:r>
    </w:p>
    <w:p>
      <w:pPr>
        <w:jc w:val="both"/>
      </w:pPr>
      <w:r>
        <w:t xml:space="preserve">      val prompt = stringCenter.prepare(</w:t>
      </w:r>
    </w:p>
    <w:p>
      <w:pPr>
        <w:jc w:val="both"/>
      </w:pPr>
      <w:r>
        <w:t xml:space="preserve">        promptExternalString,</w:t>
      </w:r>
    </w:p>
    <w:p>
      <w:pPr>
        <w:jc w:val="both"/>
      </w:pPr>
      <w:r>
        <w:t xml:space="preserve">        Map("user" -&gt; userScreenName)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confirmation = stringCenter.prepare(</w:t>
      </w:r>
    </w:p>
    <w:p>
      <w:pPr>
        <w:jc w:val="both"/>
      </w:pPr>
      <w:r>
        <w:t xml:space="preserve">        confirmationExternalString,</w:t>
      </w:r>
    </w:p>
    <w:p>
      <w:pPr>
        <w:jc w:val="both"/>
      </w:pPr>
      <w:r>
        <w:t xml:space="preserve">        Map("user" -&gt; userScreenName)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feedbackMetadata = FeedbackMetadata(</w:t>
      </w:r>
    </w:p>
    <w:p>
      <w:pPr>
        <w:jc w:val="both"/>
      </w:pPr>
      <w:r>
        <w:t xml:space="preserve">        engagementType = Some(engagementType),</w:t>
      </w:r>
    </w:p>
    <w:p>
      <w:pPr>
        <w:jc w:val="both"/>
      </w:pPr>
      <w:r>
        <w:t xml:space="preserve">        entityIds = Seq(tlc.FeedbackEntity.UserId(userId)),</w:t>
      </w:r>
    </w:p>
    <w:p>
      <w:pPr>
        <w:jc w:val="both"/>
      </w:pPr>
      <w:r>
        <w:t xml:space="preserve">        ttl = Some(FeedbackTtl))</w:t>
      </w:r>
    </w:p>
    <w:p>
      <w:pPr>
        <w:jc w:val="both"/>
      </w:pPr>
      <w:r>
        <w:t xml:space="preserve">      val feedbackUrl = FeedbackInfo.feedbackUrl(</w:t>
      </w:r>
    </w:p>
    <w:p>
      <w:pPr>
        <w:jc w:val="both"/>
      </w:pPr>
      <w:r>
        <w:t xml:space="preserve">        feedbackType = tlst.FeedbackType.SeeFewer,</w:t>
      </w:r>
    </w:p>
    <w:p>
      <w:pPr>
        <w:jc w:val="both"/>
      </w:pPr>
      <w:r>
        <w:t xml:space="preserve">        feedbackMetadata = feedbackMetadata,</w:t>
      </w:r>
    </w:p>
    <w:p>
      <w:pPr>
        <w:jc w:val="both"/>
      </w:pPr>
      <w:r>
        <w:t xml:space="preserve">        injectionType = injectionType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ChildFeedbackAction(</w:t>
      </w:r>
    </w:p>
    <w:p>
      <w:pPr>
        <w:jc w:val="both"/>
      </w:pPr>
      <w:r>
        <w:t xml:space="preserve">        feedbackType = SeeFewer,</w:t>
      </w:r>
    </w:p>
    <w:p>
      <w:pPr>
        <w:jc w:val="both"/>
      </w:pPr>
      <w:r>
        <w:t xml:space="preserve">        prompt = Some(prompt),</w:t>
      </w:r>
    </w:p>
    <w:p>
      <w:pPr>
        <w:jc w:val="both"/>
      </w:pPr>
      <w:r>
        <w:t xml:space="preserve">        confirmation = Some(confirmation),</w:t>
      </w:r>
    </w:p>
    <w:p>
      <w:pPr>
        <w:jc w:val="both"/>
      </w:pPr>
      <w:r>
        <w:t xml:space="preserve">        feedbackUrl = Some(feedbackUrl),</w:t>
      </w:r>
    </w:p>
    <w:p>
      <w:pPr>
        <w:jc w:val="both"/>
      </w:pPr>
      <w:r>
        <w:t xml:space="preserve">        hasUndoAction = Some(true),</w:t>
      </w:r>
    </w:p>
    <w:p>
      <w:pPr>
        <w:jc w:val="both"/>
      </w:pPr>
      <w:r>
        <w:t xml:space="preserve">        confirmationDisplayType = None,</w:t>
      </w:r>
    </w:p>
    <w:p>
      <w:pPr>
        <w:jc w:val="both"/>
      </w:pPr>
      <w:r>
        <w:t xml:space="preserve">        clientEventInfo = None,</w:t>
      </w:r>
    </w:p>
    <w:p>
      <w:pPr>
        <w:jc w:val="both"/>
      </w:pPr>
      <w:r>
        <w:t xml:space="preserve">        icon = None,</w:t>
      </w:r>
    </w:p>
    <w:p>
      <w:pPr>
        <w:jc w:val="both"/>
      </w:pPr>
      <w:r>
        <w:t xml:space="preserve">        richBehavior = None,</w:t>
      </w:r>
    </w:p>
    <w:p>
      <w:pPr>
        <w:jc w:val="both"/>
      </w:pPr>
      <w:r>
        <w:t xml:space="preserve">        subprompt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