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com.twitter.product_mixer.component_library.decorator.urt.builder.metadata.WhoToFollowFeedbackActionInfoBuilder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com.twitter.timelines.service.{thriftscala =&gt; tl}</w:t>
      </w:r>
    </w:p>
    <w:p>
      <w:pPr>
        <w:jc w:val="both"/>
      </w:pPr>
      <w:r>
        <w:t>import com.twitter.timelines.util.FeedbackRequestSerializer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>
        <w:t>import com.twitter.timelineservice.thriftscala.FeedbackType</w:t>
      </w:r>
    </w:p>
    <w:p>
      <w:pPr>
        <w:jc w:val="both"/>
      </w:pPr>
      <w:r/>
    </w:p>
    <w:p>
      <w:pPr>
        <w:jc w:val="both"/>
      </w:pPr>
      <w:r>
        <w:t>object HomeWhoToSubscribeFeedbackActionInfoBuilder {</w:t>
      </w:r>
    </w:p>
    <w:p>
      <w:pPr>
        <w:jc w:val="both"/>
      </w:pPr>
      <w:r>
        <w:t xml:space="preserve">  private val FeedbackMetadata = tl.FeedbackMetadata(</w:t>
      </w:r>
    </w:p>
    <w:p>
      <w:pPr>
        <w:jc w:val="both"/>
      </w:pPr>
      <w:r>
        <w:t xml:space="preserve">    injectionType = Some(SuggestType.WhoToSubscribe),</w:t>
      </w:r>
    </w:p>
    <w:p>
      <w:pPr>
        <w:jc w:val="both"/>
      </w:pPr>
      <w:r>
        <w:t xml:space="preserve">    engagementType = None,</w:t>
      </w:r>
    </w:p>
    <w:p>
      <w:pPr>
        <w:jc w:val="both"/>
      </w:pPr>
      <w:r>
        <w:t xml:space="preserve">    entityIds = Seq.empty,</w:t>
      </w:r>
    </w:p>
    <w:p>
      <w:pPr>
        <w:jc w:val="both"/>
      </w:pPr>
      <w:r>
        <w:t xml:space="preserve">    ttlMs = None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val FeedbackRequest =</w:t>
      </w:r>
    </w:p>
    <w:p>
      <w:pPr>
        <w:jc w:val="both"/>
      </w:pPr>
      <w:r>
        <w:t xml:space="preserve">    tl.DefaultFeedbackRequest2(FeedbackType.SeeFewer, FeedbackMetadata)</w:t>
      </w:r>
    </w:p>
    <w:p>
      <w:pPr>
        <w:jc w:val="both"/>
      </w:pPr>
      <w:r>
        <w:t xml:space="preserve">  private val EncodedFeedbackRequest =</w:t>
      </w:r>
    </w:p>
    <w:p>
      <w:pPr>
        <w:jc w:val="both"/>
      </w:pPr>
      <w:r>
        <w:t xml:space="preserve">    FeedbackRequestSerializer.serialize(tl.FeedbackRequest.DefaultFeedbackRequest2(FeedbackRequest))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HomeWhoToSubscribeFeedbackActionInfoBuilder @Inject() (</w:t>
      </w:r>
    </w:p>
    <w:p>
      <w:pPr>
        <w:jc w:val="both"/>
      </w:pPr>
      <w:r>
        <w:t xml:space="preserve">  feedbackStrings: FeedbackStrings,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BaseFeedbackActionInfoBuilder[PipelineQuery, UserCandidate] {</w:t>
      </w:r>
    </w:p>
    <w:p>
      <w:pPr>
        <w:jc w:val="both"/>
      </w:pPr>
      <w:r/>
    </w:p>
    <w:p>
      <w:pPr>
        <w:jc w:val="both"/>
      </w:pPr>
      <w:r>
        <w:t xml:space="preserve">  private val whoToSubscribeFeedbackActionInfoBuilder = WhoToFollowFeedbackActionInfoBuilder(</w:t>
      </w:r>
    </w:p>
    <w:p>
      <w:pPr>
        <w:jc w:val="both"/>
      </w:pPr>
      <w:r>
        <w:t xml:space="preserve">    seeLessOftenFeedbackString = feedbackStrings.seeLessOftenFeedbackString,</w:t>
      </w:r>
    </w:p>
    <w:p>
      <w:pPr>
        <w:jc w:val="both"/>
      </w:pPr>
      <w:r>
        <w:t xml:space="preserve">    seeLessOftenConfirmationFeedbackString = feedbackStrings.seeLessOftenConfirmationFeedbackString,</w:t>
      </w:r>
    </w:p>
    <w:p>
      <w:pPr>
        <w:jc w:val="both"/>
      </w:pPr>
      <w:r>
        <w:t xml:space="preserve">    stringCenter = stringCenterProvider.get(),</w:t>
      </w:r>
    </w:p>
    <w:p>
      <w:pPr>
        <w:jc w:val="both"/>
      </w:pPr>
      <w:r>
        <w:t xml:space="preserve">    encodedFeedbackRequest =</w:t>
      </w:r>
    </w:p>
    <w:p>
      <w:pPr>
        <w:jc w:val="both"/>
      </w:pPr>
      <w:r>
        <w:t xml:space="preserve">      Some(HomeWhoToSubscribeFeedbackActionInfoBuilder.EncodedFeedbackRequest)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UserCandidate,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Option[FeedbackActionInfo] =</w:t>
      </w:r>
    </w:p>
    <w:p>
      <w:pPr>
        <w:jc w:val="both"/>
      </w:pPr>
      <w:r>
        <w:t xml:space="preserve">    whoToSubscribeFeedbackActionInfoBuilder.apply(query, candidate, candidateFeatures)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