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com.twitter.product_mixer.core.model.marshalling.response.urt.metadata.NotRelevant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com.twitter.timelines.common.{thriftscala =&gt; tlc}</w:t>
      </w:r>
    </w:p>
    <w:p>
      <w:pPr>
        <w:jc w:val="both"/>
      </w:pPr>
      <w:r>
        <w:t>import com.twitter.timelineservice.model.FeedbackInfo</w:t>
      </w:r>
    </w:p>
    <w:p>
      <w:pPr>
        <w:jc w:val="both"/>
      </w:pPr>
      <w:r>
        <w:t>import com.twitter.timelineservice.model.FeedbackMetadata</w:t>
      </w:r>
    </w:p>
    <w:p>
      <w:pPr>
        <w:jc w:val="both"/>
      </w:pPr>
      <w:r>
        <w:t>import com.twitter.timelineservice.{thriftscala =&gt; tlst}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NotRelevantChildFeedbackActionBuilder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Option[ChildFeedbackAction] = {</w:t>
      </w:r>
    </w:p>
    <w:p>
      <w:pPr>
        <w:jc w:val="both"/>
      </w:pPr>
      <w:r>
        <w:t xml:space="preserve">    val prompt = stringCenter.prepare(externalStrings.notRelevantString)</w:t>
      </w:r>
    </w:p>
    <w:p>
      <w:pPr>
        <w:jc w:val="both"/>
      </w:pPr>
      <w:r>
        <w:t xml:space="preserve">    val confirmation = stringCenter.prepare(externalStrings.notRelevantConfirmationString)</w:t>
      </w:r>
    </w:p>
    <w:p>
      <w:pPr>
        <w:jc w:val="both"/>
      </w:pPr>
      <w:r>
        <w:t xml:space="preserve">    val feedbackMetadata = FeedbackMetadata(</w:t>
      </w:r>
    </w:p>
    <w:p>
      <w:pPr>
        <w:jc w:val="both"/>
      </w:pPr>
      <w:r>
        <w:t xml:space="preserve">      engagementType = None,</w:t>
      </w:r>
    </w:p>
    <w:p>
      <w:pPr>
        <w:jc w:val="both"/>
      </w:pPr>
      <w:r>
        <w:t xml:space="preserve">      entityIds = Seq(tlc.FeedbackEntity.TweetId(candidate.id)),</w:t>
      </w:r>
    </w:p>
    <w:p>
      <w:pPr>
        <w:jc w:val="both"/>
      </w:pPr>
      <w:r>
        <w:t xml:space="preserve">      ttl = Some(FeedbackUtil.FeedbackTtl))</w:t>
      </w:r>
    </w:p>
    <w:p>
      <w:pPr>
        <w:jc w:val="both"/>
      </w:pPr>
      <w:r>
        <w:t xml:space="preserve">    val feedbackUrl = FeedbackInfo.feedbackUrl(</w:t>
      </w:r>
    </w:p>
    <w:p>
      <w:pPr>
        <w:jc w:val="both"/>
      </w:pPr>
      <w:r>
        <w:t xml:space="preserve">      feedbackType = tlst.FeedbackType.NotRelevant,</w:t>
      </w:r>
    </w:p>
    <w:p>
      <w:pPr>
        <w:jc w:val="both"/>
      </w:pPr>
      <w:r>
        <w:t xml:space="preserve">      feedbackMetadata = feedbackMetadata,</w:t>
      </w:r>
    </w:p>
    <w:p>
      <w:pPr>
        <w:jc w:val="both"/>
      </w:pPr>
      <w:r>
        <w:t xml:space="preserve">      injectionType = candidateFeatures.getOrElse(SuggestTypeFeature, None)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ChildFeedbackAction(</w:t>
      </w:r>
    </w:p>
    <w:p>
      <w:pPr>
        <w:jc w:val="both"/>
      </w:pPr>
      <w:r>
        <w:t xml:space="preserve">        feedbackType = NotRelevant,</w:t>
      </w:r>
    </w:p>
    <w:p>
      <w:pPr>
        <w:jc w:val="both"/>
      </w:pPr>
      <w:r>
        <w:t xml:space="preserve">        prompt = Some(prompt),</w:t>
      </w:r>
    </w:p>
    <w:p>
      <w:pPr>
        <w:jc w:val="both"/>
      </w:pPr>
      <w:r>
        <w:t xml:space="preserve">        confirmation = Some(confirmation),</w:t>
      </w:r>
    </w:p>
    <w:p>
      <w:pPr>
        <w:jc w:val="both"/>
      </w:pPr>
      <w:r>
        <w:t xml:space="preserve">        feedbackUrl = Some(feedbackUrl),</w:t>
      </w:r>
    </w:p>
    <w:p>
      <w:pPr>
        <w:jc w:val="both"/>
      </w:pPr>
      <w:r>
        <w:t xml:space="preserve">        hasUndoAction = Some(true),</w:t>
      </w:r>
    </w:p>
    <w:p>
      <w:pPr>
        <w:jc w:val="both"/>
      </w:pPr>
      <w:r>
        <w:t xml:space="preserve">        confirmationDisplayType = None,</w:t>
      </w:r>
    </w:p>
    <w:p>
      <w:pPr>
        <w:jc w:val="both"/>
      </w:pPr>
      <w:r>
        <w:t xml:space="preserve">        clientEventInfo = None,</w:t>
      </w:r>
    </w:p>
    <w:p>
      <w:pPr>
        <w:jc w:val="both"/>
      </w:pPr>
      <w:r>
        <w:t xml:space="preserve">        icon = None,</w:t>
      </w:r>
    </w:p>
    <w:p>
      <w:pPr>
        <w:jc w:val="both"/>
      </w:pPr>
      <w:r>
        <w:t xml:space="preserve">        richBehavior = None,</w:t>
      </w:r>
    </w:p>
    <w:p>
      <w:pPr>
        <w:jc w:val="both"/>
      </w:pPr>
      <w:r>
        <w:t xml:space="preserve">        subprompt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