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com.twitter.home_mixer.model.HomeFeatures.ServedTweetPreviewIdsFeature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PreviouslyServedTweetPreviewsFilter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FilterIdentifier("PreviouslyServedTweetPreviews")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/>
    </w:p>
    <w:p>
      <w:pPr>
        <w:jc w:val="both"/>
      </w:pPr>
      <w:r>
        <w:t xml:space="preserve">    val servedTweetPreviewIds =</w:t>
      </w:r>
    </w:p>
    <w:p>
      <w:pPr>
        <w:jc w:val="both"/>
      </w:pPr>
      <w:r>
        <w:t xml:space="preserve">      query.features.map(_.getOrElse(ServedTweetPreviewIdsFeature, Seq.empty)).toSeq.flatten.toSet</w:t>
      </w:r>
    </w:p>
    <w:p>
      <w:pPr>
        <w:jc w:val="both"/>
      </w:pPr>
      <w:r/>
    </w:p>
    <w:p>
      <w:pPr>
        <w:jc w:val="both"/>
      </w:pPr>
      <w:r>
        <w:t xml:space="preserve">    val (removed, kept) = candidates.partition { candidate =&gt;</w:t>
      </w:r>
    </w:p>
    <w:p>
      <w:pPr>
        <w:jc w:val="both"/>
      </w:pPr>
      <w:r>
        <w:t xml:space="preserve">      servedTweetPreviewIds.contains(candidate.candidate.id)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