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com.twitter.adserver.thriftscala.NewAdServer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com.twitter.finagle.thriftmux.MethodBuilder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HomeAdsCandidateSourceModule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NewAdServer.ServicePerEndpoint,</w:t>
      </w:r>
    </w:p>
    <w:p>
      <w:pPr>
        <w:jc w:val="both"/>
      </w:pPr>
      <w:r>
        <w:t xml:space="preserve">      NewAdServer.MethodPerEndpoint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/>
    </w:p>
    <w:p>
      <w:pPr>
        <w:jc w:val="both"/>
      </w:pPr>
      <w:r>
        <w:t xml:space="preserve">  override val label = "adserver"</w:t>
      </w:r>
    </w:p>
    <w:p>
      <w:pPr>
        <w:jc w:val="both"/>
      </w:pPr>
      <w:r>
        <w:t xml:space="preserve">  override val dest = "/s/ads/adserver"</w:t>
      </w:r>
    </w:p>
    <w:p>
      <w:pPr>
        <w:jc w:val="both"/>
      </w:pPr>
      <w:r/>
    </w:p>
    <w:p>
      <w:pPr>
        <w:jc w:val="both"/>
      </w:pPr>
      <w:r>
        <w:t xml:space="preserve">  override protected def configureMethodBuilder(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methodBuilder: MethodBuilder</w:t>
      </w:r>
    </w:p>
    <w:p>
      <w:pPr>
        <w:jc w:val="both"/>
      </w:pPr>
      <w:r>
        <w:t xml:space="preserve">  ): MethodBuilder = {</w:t>
      </w:r>
    </w:p>
    <w:p>
      <w:pPr>
        <w:jc w:val="both"/>
      </w:pPr>
      <w:r>
        <w:t xml:space="preserve">    methodBuilder</w:t>
      </w:r>
    </w:p>
    <w:p>
      <w:pPr>
        <w:jc w:val="both"/>
      </w:pPr>
      <w:r>
        <w:t xml:space="preserve">      .withTimeoutPerRequest(1200.milliseconds)</w:t>
      </w:r>
    </w:p>
    <w:p>
      <w:pPr>
        <w:jc w:val="both"/>
      </w:pPr>
      <w:r>
        <w:t xml:space="preserve">      .withTimeoutTotal(1200.milliseconds)</w:t>
      </w:r>
    </w:p>
    <w:p>
      <w:pPr>
        <w:jc w:val="both"/>
      </w:pPr>
      <w:r>
        <w:t xml:space="preserve">      .withMaxRetries(2)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sessionAcquisitionTimeout: Duration = 150.milliseconds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