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com.twitter.home_mixer.product.for_you.param.ForYouParam</w:t>
      </w:r>
    </w:p>
    <w:p>
      <w:pPr>
        <w:jc w:val="both"/>
      </w:pPr>
      <w:r>
        <w:t>import com.twitter.product_mixer.component_library.premarshaller.urt.UrtDomainMarshaller</w:t>
      </w:r>
    </w:p>
    <w:p>
      <w:pPr>
        <w:jc w:val="both"/>
      </w:pPr>
      <w:r>
        <w:t>import com.twitter.product_mixer.component_library.premarshaller.urt.builder.AddEntriesInstructionBuilder</w:t>
      </w:r>
    </w:p>
    <w:p>
      <w:pPr>
        <w:jc w:val="both"/>
      </w:pPr>
      <w:r>
        <w:t>import com.twitter.product_mixer.component_library.premarshaller.urt.builder.ClearCacheInstructionBuilder</w:t>
      </w:r>
    </w:p>
    <w:p>
      <w:pPr>
        <w:jc w:val="both"/>
      </w:pPr>
      <w:r>
        <w:t>import com.twitter.product_mixer.component_library.premarshaller.urt.builder.OrderedBottomCursorBuilder</w:t>
      </w:r>
    </w:p>
    <w:p>
      <w:pPr>
        <w:jc w:val="both"/>
      </w:pPr>
      <w:r>
        <w:t>import com.twitter.product_mixer.component_library.premarshaller.urt.builder.OrderedTopCursorBuilder</w:t>
      </w:r>
    </w:p>
    <w:p>
      <w:pPr>
        <w:jc w:val="both"/>
      </w:pPr>
      <w:r>
        <w:t>import com.twitter.product_mixer.component_library.premarshaller.urt.builder.ParamGatedIncludeInstruction</w:t>
      </w:r>
    </w:p>
    <w:p>
      <w:pPr>
        <w:jc w:val="both"/>
      </w:pPr>
      <w:r>
        <w:t>import com.twitter.product_mixer.component_library.premarshaller.urt.builder.StaticTimelineScribeConfigBuilder</w:t>
      </w:r>
    </w:p>
    <w:p>
      <w:pPr>
        <w:jc w:val="both"/>
      </w:pPr>
      <w:r>
        <w:t>import com.twitter.product_mixer.component_library.premarshaller.urt.builder.UrtMetadataBuilder</w:t>
      </w:r>
    </w:p>
    <w:p>
      <w:pPr>
        <w:jc w:val="both"/>
      </w:pPr>
      <w:r>
        <w:t>import com.twitter.product_mixer.component_library.selector.InsertAppendResults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com.twitter.product_mixer.core.functional_component.marshaller.response.urt.UrtTransportMarshaller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com.twitter.product_mixer.core.model.common.identifier.MixerPipelineIdentifier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com.twitter.product_mixer.core.model.marshalling.response.urt.TimelineScribeConfig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com.twitter.product_mixer.core.pipeline.mixer.MixerPipelineConfig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ForYouPushToHomeMixerPipelineConfig @Inject() (</w:t>
      </w:r>
    </w:p>
    <w:p>
      <w:pPr>
        <w:jc w:val="both"/>
      </w:pPr>
      <w:r>
        <w:t xml:space="preserve">  forYouPushToHomeTweetCandidatePipelineConfig: ForYouPushToHomeTweetCandidatePipelineConfig,</w:t>
      </w:r>
    </w:p>
    <w:p>
      <w:pPr>
        <w:jc w:val="both"/>
      </w:pPr>
      <w:r>
        <w:t xml:space="preserve">  urtTransportMarshaller: UrtTransportMarshaller)</w:t>
      </w:r>
    </w:p>
    <w:p>
      <w:pPr>
        <w:jc w:val="both"/>
      </w:pPr>
      <w:r>
        <w:t xml:space="preserve">    extends MixerPipelineConfig[ForYouQuery, Timeline,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MixerPipelineIdentifier = MixerPipelineIdentifier("ForYouPushToHome")</w:t>
      </w:r>
    </w:p>
    <w:p>
      <w:pPr>
        <w:jc w:val="both"/>
      </w:pPr>
      <w:r/>
    </w:p>
    <w:p>
      <w:pPr>
        <w:jc w:val="both"/>
      </w:pPr>
      <w:r>
        <w:t xml:space="preserve">  override val candidatePipelines: Seq[CandidatePipelineConfig[ForYouQuery, _, _, _]] =</w:t>
      </w:r>
    </w:p>
    <w:p>
      <w:pPr>
        <w:jc w:val="both"/>
      </w:pPr>
      <w:r>
        <w:t xml:space="preserve">    Seq(forYouPushToHomeTweetCandidatePipelineConfig)</w:t>
      </w:r>
    </w:p>
    <w:p>
      <w:pPr>
        <w:jc w:val="both"/>
      </w:pPr>
      <w:r/>
    </w:p>
    <w:p>
      <w:pPr>
        <w:jc w:val="both"/>
      </w:pPr>
      <w:r>
        <w:t xml:space="preserve">  override val resultSelectors: Seq[Selector[ForYouQuery]] =</w:t>
      </w:r>
    </w:p>
    <w:p>
      <w:pPr>
        <w:jc w:val="both"/>
      </w:pPr>
      <w:r>
        <w:t xml:space="preserve">    Seq(InsertAppendResults(forYouPushToHomeTweetCandidatePipelineConfig.identifier))</w:t>
      </w:r>
    </w:p>
    <w:p>
      <w:pPr>
        <w:jc w:val="both"/>
      </w:pPr>
      <w:r/>
    </w:p>
    <w:p>
      <w:pPr>
        <w:jc w:val="both"/>
      </w:pPr>
      <w:r>
        <w:t xml:space="preserve">  override val domainMarshaller: DomainMarshaller[ForYouQuery, Timeline] = {</w:t>
      </w:r>
    </w:p>
    <w:p>
      <w:pPr>
        <w:jc w:val="both"/>
      </w:pPr>
      <w:r>
        <w:t xml:space="preserve">    val instructionBuilders = Seq(</w:t>
      </w:r>
    </w:p>
    <w:p>
      <w:pPr>
        <w:jc w:val="both"/>
      </w:pPr>
      <w:r>
        <w:t xml:space="preserve">      ClearCacheInstructionBuilder(</w:t>
      </w:r>
    </w:p>
    <w:p>
      <w:pPr>
        <w:jc w:val="both"/>
      </w:pPr>
      <w:r>
        <w:t xml:space="preserve">        ParamGatedIncludeInstruction(ForYouParam.EnableClearCacheOnPushToHome)),</w:t>
      </w:r>
    </w:p>
    <w:p>
      <w:pPr>
        <w:jc w:val="both"/>
      </w:pPr>
      <w:r>
        <w:t xml:space="preserve">      AddEntriesInstructionBuilder())</w:t>
      </w:r>
    </w:p>
    <w:p>
      <w:pPr>
        <w:jc w:val="both"/>
      </w:pPr>
      <w:r/>
    </w:p>
    <w:p>
      <w:pPr>
        <w:jc w:val="both"/>
      </w:pPr>
      <w:r>
        <w:t xml:space="preserve">    val idSelector: PartialFunction[UniversalNoun[_], Long] = { case item: TweetItem =&gt; item.id }</w:t>
      </w:r>
    </w:p>
    <w:p>
      <w:pPr>
        <w:jc w:val="both"/>
      </w:pPr>
      <w:r>
        <w:t xml:space="preserve">    val topCursorBuilder = OrderedTopCursorBuilder(idSelector)</w:t>
      </w:r>
    </w:p>
    <w:p>
      <w:pPr>
        <w:jc w:val="both"/>
      </w:pPr>
      <w:r>
        <w:t xml:space="preserve">    val bottomCursorBuilder = OrderedBottomCursorBuilder(idSelector)</w:t>
      </w:r>
    </w:p>
    <w:p>
      <w:pPr>
        <w:jc w:val="both"/>
      </w:pPr>
      <w:r/>
    </w:p>
    <w:p>
      <w:pPr>
        <w:jc w:val="both"/>
      </w:pPr>
      <w:r>
        <w:t xml:space="preserve">    val metadataBuilder = UrtMetadataBuilder(</w:t>
      </w:r>
    </w:p>
    <w:p>
      <w:pPr>
        <w:jc w:val="both"/>
      </w:pPr>
      <w:r>
        <w:t xml:space="preserve">      title = None,</w:t>
      </w:r>
    </w:p>
    <w:p>
      <w:pPr>
        <w:jc w:val="both"/>
      </w:pPr>
      <w:r>
        <w:t xml:space="preserve">      scribeConfigBuilder = Some(</w:t>
      </w:r>
    </w:p>
    <w:p>
      <w:pPr>
        <w:jc w:val="both"/>
      </w:pPr>
      <w:r>
        <w:t xml:space="preserve">        StaticTimelineScribeConfigBuilder(</w:t>
      </w:r>
    </w:p>
    <w:p>
      <w:pPr>
        <w:jc w:val="both"/>
      </w:pPr>
      <w:r>
        <w:t xml:space="preserve">          TimelineScribeConfig(</w:t>
      </w:r>
    </w:p>
    <w:p>
      <w:pPr>
        <w:jc w:val="both"/>
      </w:pPr>
      <w:r>
        <w:t xml:space="preserve">            page = Some("for_you_push_to_home"),</w:t>
      </w:r>
    </w:p>
    <w:p>
      <w:pPr>
        <w:jc w:val="both"/>
      </w:pPr>
      <w:r>
        <w:t xml:space="preserve">            section = None,</w:t>
      </w:r>
    </w:p>
    <w:p>
      <w:pPr>
        <w:jc w:val="both"/>
      </w:pPr>
      <w:r>
        <w:t xml:space="preserve">            entityToken = None)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UrtDomainMarshaller(</w:t>
      </w:r>
    </w:p>
    <w:p>
      <w:pPr>
        <w:jc w:val="both"/>
      </w:pPr>
      <w:r>
        <w:t xml:space="preserve">      instructionBuilders = instructionBuilders,</w:t>
      </w:r>
    </w:p>
    <w:p>
      <w:pPr>
        <w:jc w:val="both"/>
      </w:pPr>
      <w:r>
        <w:t xml:space="preserve">      metadataBuilder = Some(metadataBuilder),</w:t>
      </w:r>
    </w:p>
    <w:p>
      <w:pPr>
        <w:jc w:val="both"/>
      </w:pPr>
      <w:r>
        <w:t xml:space="preserve">      cursorBuilders = Seq(topCursorBuilder, bottomCursorBuilder)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transportMarshaller: TransportMarshaller[Timeline, urt.TimelineResponse] =</w:t>
      </w:r>
    </w:p>
    <w:p>
      <w:pPr>
        <w:jc w:val="both"/>
      </w:pPr>
      <w:r>
        <w:t xml:space="preserve">    urtTransportMarshaller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