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com.twitter.home_mixer.product.for_you.functional_component.gate</w:t>
      </w:r>
    </w:p>
    <w:p>
      <w:pPr>
        <w:jc w:val="both"/>
      </w:pPr>
      <w:r/>
    </w:p>
    <w:p>
      <w:pPr>
        <w:jc w:val="both"/>
      </w:pPr>
      <w:r>
        <w:t>import com.twitter.home_mixer.product.for_you.model.ForYouQuery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com.twitter.product_mixer.core.model.common.identifier.GateIdentifier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Continues when the request is a Push-To-Home notification request</w:t>
      </w:r>
    </w:p>
    <w:p>
      <w:pPr>
        <w:jc w:val="both"/>
      </w:pPr>
      <w:r>
        <w:t xml:space="preserve"> */</w:t>
      </w:r>
    </w:p>
    <w:p>
      <w:pPr>
        <w:jc w:val="both"/>
      </w:pPr>
      <w:r>
        <w:t>object PushToHomeRequestGate extends Gate[ForYouQuery] {</w:t>
      </w:r>
    </w:p>
    <w:p>
      <w:pPr>
        <w:jc w:val="both"/>
      </w:pPr>
      <w:r>
        <w:t xml:space="preserve">  override val identifier: GateIdentifier = GateIdentifier("PushToHomeRequest")</w:t>
      </w:r>
    </w:p>
    <w:p>
      <w:pPr>
        <w:jc w:val="both"/>
      </w:pPr>
      <w:r/>
    </w:p>
    <w:p>
      <w:pPr>
        <w:jc w:val="both"/>
      </w:pPr>
      <w:r>
        <w:t xml:space="preserve">  override def shouldContinue(query: ForYouQuery): Stitch[Boolean] =</w:t>
      </w:r>
    </w:p>
    <w:p>
      <w:pPr>
        <w:jc w:val="both"/>
      </w:pPr>
      <w:r>
        <w:t xml:space="preserve">    Stitch.value(query.pushToHomeTweetId.isDefined)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