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com.twitter.home_mixer.product.list_recommended_users.param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/>
    </w:p>
    <w:p>
      <w:pPr>
        <w:jc w:val="both"/>
      </w:pPr>
      <w:r>
        <w:t>object ListRecommendedUsersParam {</w:t>
      </w:r>
    </w:p>
    <w:p>
      <w:pPr>
        <w:jc w:val="both"/>
      </w:pPr>
      <w:r>
        <w:t xml:space="preserve">  val SupportedClientFSName = "list_recommended_users_supported_client"</w:t>
      </w:r>
    </w:p>
    <w:p>
      <w:pPr>
        <w:jc w:val="both"/>
      </w:pPr>
      <w:r/>
    </w:p>
    <w:p>
      <w:pPr>
        <w:jc w:val="both"/>
      </w:pPr>
      <w:r>
        <w:t xml:space="preserve">  object ServerMaxResultsParam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"list_recommended_users_server_max_results",</w:t>
      </w:r>
    </w:p>
    <w:p>
      <w:pPr>
        <w:jc w:val="both"/>
      </w:pPr>
      <w:r>
        <w:t xml:space="preserve">        default = 10,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ExcludedIdsMaxLengthParam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"list_recommended_users_excluded_ids_max_length",</w:t>
      </w:r>
    </w:p>
    <w:p>
      <w:pPr>
        <w:jc w:val="both"/>
      </w:pPr>
      <w:r>
        <w:t xml:space="preserve">        default = 2000,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5000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