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com.twitter.explore_ranker.{thriftscala =&gt; ert}</w:t>
      </w:r>
    </w:p>
    <w:p>
      <w:pPr>
        <w:jc w:val="both"/>
      </w:pPr>
      <w:r>
        <w:t>import com.twitter.home_mixer.product.scored_tweets.feature_hydrator.TweetypieStaticEntitiesFeatureHydrator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com.twitter.home_mixer.product.scored_tweets.response_transformer.ScoredTweetsPopularVideosResponseFeatureTransformer</w:t>
      </w:r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com.twitter.product_mixer.component_library.candidate_source.explore_ranker.ExploreRankerImmersiveRecsCandidateSource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com.twitter.product_mixer.core.functional_component.marshaller.request.ClientContextMarshaller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ScoredTweetsPopularVideosCandidatePipelineConfig @Inject() (</w:t>
      </w:r>
    </w:p>
    <w:p>
      <w:pPr>
        <w:jc w:val="both"/>
      </w:pPr>
      <w:r>
        <w:t xml:space="preserve">  exploreRankerCandidateSource: ExploreRankerImmersiveRecsCandidateSource,</w:t>
      </w:r>
    </w:p>
    <w:p>
      <w:pPr>
        <w:jc w:val="both"/>
      </w:pPr>
      <w:r>
        <w:t xml:space="preserve">  tweetypieStaticEntitiesFeatureHydrator: TweetypieStaticEntitiesFeatureHydrator)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ert.ExploreRankerRequest,</w:t>
      </w:r>
    </w:p>
    <w:p>
      <w:pPr>
        <w:jc w:val="both"/>
      </w:pPr>
      <w:r>
        <w:t xml:space="preserve">      ert.ExploreTweetRecommendation,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CandidatePipelineIdentifier("ScoredTweetsPopularVideos")</w:t>
      </w:r>
    </w:p>
    <w:p>
      <w:pPr>
        <w:jc w:val="both"/>
      </w:pPr>
      <w:r/>
    </w:p>
    <w:p>
      <w:pPr>
        <w:jc w:val="both"/>
      </w:pPr>
      <w:r>
        <w:t xml:space="preserve">  private val MaxTweetsToFetch = 40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Some(CandidatePipeline.EnablePopularVideosParam)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ert.ExploreRankerRequest</w:t>
      </w:r>
    </w:p>
    <w:p>
      <w:pPr>
        <w:jc w:val="both"/>
      </w:pPr>
      <w:r>
        <w:t xml:space="preserve">  ] = { query =&gt;</w:t>
      </w:r>
    </w:p>
    <w:p>
      <w:pPr>
        <w:jc w:val="both"/>
      </w:pPr>
      <w:r>
        <w:t xml:space="preserve">    val excludedTweetIds = query.features.map(</w:t>
      </w:r>
    </w:p>
    <w:p>
      <w:pPr>
        <w:jc w:val="both"/>
      </w:pPr>
      <w:r>
        <w:t xml:space="preserve">      CachedScoredTweetsHelper.tweetImpressionsAndCachedScoredTweets(_, identifier))</w:t>
      </w:r>
    </w:p>
    <w:p>
      <w:pPr>
        <w:jc w:val="both"/>
      </w:pPr>
      <w:r/>
    </w:p>
    <w:p>
      <w:pPr>
        <w:jc w:val="both"/>
      </w:pPr>
      <w:r>
        <w:t xml:space="preserve">    ert.ExploreRankerRequest(</w:t>
      </w:r>
    </w:p>
    <w:p>
      <w:pPr>
        <w:jc w:val="both"/>
      </w:pPr>
      <w:r>
        <w:t xml:space="preserve">      clientContext = ClientContextMarshaller(query.clientContext),</w:t>
      </w:r>
    </w:p>
    <w:p>
      <w:pPr>
        <w:jc w:val="both"/>
      </w:pPr>
      <w:r>
        <w:t xml:space="preserve">      product = ert.Product.HomeTimelineVideoInline,</w:t>
      </w:r>
    </w:p>
    <w:p>
      <w:pPr>
        <w:jc w:val="both"/>
      </w:pPr>
      <w:r>
        <w:t xml:space="preserve">      productContext = Some(</w:t>
      </w:r>
    </w:p>
    <w:p>
      <w:pPr>
        <w:jc w:val="both"/>
      </w:pPr>
      <w:r>
        <w:t xml:space="preserve">        ert.ProductContext.HomeTimelineVideoInline(ert.HomeTimelineVideoInline(excludedTweetIds))),</w:t>
      </w:r>
    </w:p>
    <w:p>
      <w:pPr>
        <w:jc w:val="both"/>
      </w:pPr>
      <w:r>
        <w:t xml:space="preserve">      maxResults = Some(MaxTweetsToFetch)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candidateSource: BaseCandidateSource[</w:t>
      </w:r>
    </w:p>
    <w:p>
      <w:pPr>
        <w:jc w:val="both"/>
      </w:pPr>
      <w:r>
        <w:t xml:space="preserve">    ert.ExploreRankerRequest,</w:t>
      </w:r>
    </w:p>
    <w:p>
      <w:pPr>
        <w:jc w:val="both"/>
      </w:pPr>
      <w:r>
        <w:t xml:space="preserve">    ert.ExploreTweetRecommendation</w:t>
      </w:r>
    </w:p>
    <w:p>
      <w:pPr>
        <w:jc w:val="both"/>
      </w:pPr>
      <w:r>
        <w:t xml:space="preserve">  ] = exploreRankerCandidateSource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CandidateFeatureTransformer[ert.ExploreTweetRecommendation]</w:t>
      </w:r>
    </w:p>
    <w:p>
      <w:pPr>
        <w:jc w:val="both"/>
      </w:pPr>
      <w:r>
        <w:t xml:space="preserve">  ] = Seq(ScoredTweetsPopularVideosResponseFeatureTransformer)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ert.ExploreTweetRecommendation,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sourceResult.tweetId)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Seq(tweetypieStaticEntitiesFeatureHydrator)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