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com.twitter.home_mixer.param.HomeMixerInjectionNames.TwhinUserEngagementFeatureRepository</w:t>
      </w:r>
    </w:p>
    <w:p>
      <w:pPr>
        <w:jc w:val="both"/>
      </w:pPr>
      <w:r>
        <w:t>import com.twitter.home_mixer.product.scored_tweets.feature_hydrator.adapters.twhin_embeddings.TwhinUserEngagementEmbeddingsAdapter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com.twitter.ml.api.{thriftscala =&gt; ml}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TwhinUserEngagementFeature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TwhinUserEngagementQueryFeatureHydrator @Inject() (</w:t>
      </w:r>
    </w:p>
    <w:p>
      <w:pPr>
        <w:jc w:val="both"/>
      </w:pPr>
      <w:r>
        <w:t xml:space="preserve">  @Named(TwhinUserEngagementFeatureRepository)</w:t>
      </w:r>
    </w:p>
    <w:p>
      <w:pPr>
        <w:jc w:val="both"/>
      </w:pPr>
      <w:r>
        <w:t xml:space="preserve">  client: KeyValueRepository[Seq[Long], Long, ml.FloatTensor],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FeatureHydratorIdentifier("TwhinUserEngagement")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Set(TwhinUserEngagementFeature)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keyFoundCounter = scopedStatsReceiver.counter("key/found")</w:t>
      </w:r>
    </w:p>
    <w:p>
      <w:pPr>
        <w:jc w:val="both"/>
      </w:pPr>
      <w:r>
        <w:t xml:space="preserve">  private val keyLossCounter = scopedStatsReceiver.counter("key/loss")</w:t>
      </w:r>
    </w:p>
    <w:p>
      <w:pPr>
        <w:jc w:val="both"/>
      </w:pPr>
      <w:r>
        <w:t xml:space="preserve">  private val keyFailureCounter = scopedStatsReceiver.counter("key/failure")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Stitch.callFuture(client(Seq(userId))).map { results =&gt;</w:t>
      </w:r>
    </w:p>
    <w:p>
      <w:pPr>
        <w:jc w:val="both"/>
      </w:pPr>
      <w:r>
        <w:t xml:space="preserve">      val embedding: Option[ml.FloatTensor] = results(userId) match {</w:t>
      </w:r>
    </w:p>
    <w:p>
      <w:pPr>
        <w:jc w:val="both"/>
      </w:pPr>
      <w:r>
        <w:t xml:space="preserve">        case Return(value) =&gt;</w:t>
      </w:r>
    </w:p>
    <w:p>
      <w:pPr>
        <w:jc w:val="both"/>
      </w:pPr>
      <w:r>
        <w:t xml:space="preserve">          if (value.exists(_.floats.nonEmpty)) keyFoundCounter.incr()</w:t>
      </w:r>
    </w:p>
    <w:p>
      <w:pPr>
        <w:jc w:val="both"/>
      </w:pPr>
      <w:r>
        <w:t xml:space="preserve">          else keyLossCounter.incr()</w:t>
      </w:r>
    </w:p>
    <w:p>
      <w:pPr>
        <w:jc w:val="both"/>
      </w:pPr>
      <w:r>
        <w:t xml:space="preserve">          value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keyFailureCounter.incr()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dataRecord =</w:t>
      </w:r>
    </w:p>
    <w:p>
      <w:pPr>
        <w:jc w:val="both"/>
      </w:pPr>
      <w:r>
        <w:t xml:space="preserve">        TwhinUserEngagementEmbeddingsAdapter.adaptToDataRecords(embedding).asScala.head</w:t>
      </w:r>
    </w:p>
    <w:p>
      <w:pPr>
        <w:jc w:val="both"/>
      </w:pPr>
      <w:r/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.add(TwhinUserEngagementFeature, dataRecord)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