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>
        <w:t>option java_outer_classname = "FullTypeProtos";</w:t>
      </w:r>
    </w:p>
    <w:p>
      <w:pPr>
        <w:jc w:val="both"/>
      </w:pPr>
      <w:r>
        <w:t>option java_multiple_files = true;</w:t>
      </w:r>
    </w:p>
    <w:p>
      <w:pPr>
        <w:jc w:val="both"/>
      </w:pPr>
      <w:r>
        <w:t>option java_package = "org.tensorflow.framework";</w:t>
      </w:r>
    </w:p>
    <w:p>
      <w:pPr>
        <w:jc w:val="both"/>
      </w:pPr>
      <w:r>
        <w:t>option go_package = "github.com/tensorflow/tensorflow/tensorflow/go/core/framework/full_type_go_proto";</w:t>
      </w:r>
    </w:p>
    <w:p>
      <w:pPr>
        <w:jc w:val="both"/>
      </w:pPr>
      <w:r/>
    </w:p>
    <w:p>
      <w:pPr>
        <w:jc w:val="both"/>
      </w:pPr>
      <w:r>
        <w:t>// Experimental. Represents the complete type information of a TensorFlow value.</w:t>
      </w:r>
    </w:p>
    <w:p>
      <w:pPr>
        <w:jc w:val="both"/>
      </w:pPr>
      <w:r>
        <w:t>enum FullTypeId {</w:t>
      </w:r>
    </w:p>
    <w:p>
      <w:pPr>
        <w:jc w:val="both"/>
      </w:pPr>
      <w:r>
        <w:t xml:space="preserve">  // The default represents an uninitialized values.</w:t>
      </w:r>
    </w:p>
    <w:p>
      <w:pPr>
        <w:jc w:val="both"/>
      </w:pPr>
      <w:r>
        <w:t xml:space="preserve">  TFT_UNSET = 0;</w:t>
      </w:r>
    </w:p>
    <w:p>
      <w:pPr>
        <w:jc w:val="both"/>
      </w:pPr>
      <w:r/>
    </w:p>
    <w:p>
      <w:pPr>
        <w:jc w:val="both"/>
      </w:pPr>
      <w:r>
        <w:t xml:space="preserve">  // Type symbols. Used to construct more complex type expressions like</w:t>
      </w:r>
    </w:p>
    <w:p>
      <w:pPr>
        <w:jc w:val="both"/>
      </w:pPr>
      <w:r>
        <w:t xml:space="preserve">  // algebraic data types.</w:t>
      </w:r>
    </w:p>
    <w:p>
      <w:pPr>
        <w:jc w:val="both"/>
      </w:pPr>
      <w:r/>
    </w:p>
    <w:p>
      <w:pPr>
        <w:jc w:val="both"/>
      </w:pPr>
      <w:r>
        <w:t xml:space="preserve">  // Type variables may serve as placeholder for any other type ID in type</w:t>
      </w:r>
    </w:p>
    <w:p>
      <w:pPr>
        <w:jc w:val="both"/>
      </w:pPr>
      <w:r>
        <w:t xml:space="preserve">  // templates.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Examples:</w:t>
      </w:r>
    </w:p>
    <w:p>
      <w:pPr>
        <w:jc w:val="both"/>
      </w:pPr>
      <w:r>
        <w:t xml:space="preserve">  //   TFT_DATASET[TFT_VAR["T"]] is a Dataset returning a type indicated by "T".</w:t>
      </w:r>
    </w:p>
    <w:p>
      <w:pPr>
        <w:jc w:val="both"/>
      </w:pPr>
      <w:r>
        <w:t xml:space="preserve">  //   TFT_TENSOR[TFT_VAR["T"]] is a Tensor of n element type indicated by "T".</w:t>
      </w:r>
    </w:p>
    <w:p>
      <w:pPr>
        <w:jc w:val="both"/>
      </w:pPr>
      <w:r>
        <w:t xml:space="preserve">  //   TFT_TENSOR[TFT_VAR["T"]], TFT_TENSOR[TFT_VAR["T"]] are two tensors of</w:t>
      </w:r>
    </w:p>
    <w:p>
      <w:pPr>
        <w:jc w:val="both"/>
      </w:pPr>
      <w:r>
        <w:t xml:space="preserve">  //     identical element types.</w:t>
      </w:r>
    </w:p>
    <w:p>
      <w:pPr>
        <w:jc w:val="both"/>
      </w:pPr>
      <w:r>
        <w:t xml:space="preserve">  //   TFT_TENSOR[TFT_VAR["P"]], TFT_TENSOR[TFT_VAR["Q"]] are two tensors of</w:t>
      </w:r>
    </w:p>
    <w:p>
      <w:pPr>
        <w:jc w:val="both"/>
      </w:pPr>
      <w:r>
        <w:t xml:space="preserve">  //     independent element types.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TFT_VAR = 1;</w:t>
      </w:r>
    </w:p>
    <w:p>
      <w:pPr>
        <w:jc w:val="both"/>
      </w:pPr>
      <w:r/>
    </w:p>
    <w:p>
      <w:pPr>
        <w:jc w:val="both"/>
      </w:pPr>
      <w:r>
        <w:t xml:space="preserve">  // Wildcard type. Describes a parameter of unknown type. In TensorFlow, that</w:t>
      </w:r>
    </w:p>
    <w:p>
      <w:pPr>
        <w:jc w:val="both"/>
      </w:pPr>
      <w:r>
        <w:t xml:space="preserve">  // can mean either a "Top" type (accepts any type), or a dynamically typed</w:t>
      </w:r>
    </w:p>
    <w:p>
      <w:pPr>
        <w:jc w:val="both"/>
      </w:pPr>
      <w:r>
        <w:t xml:space="preserve">  // object whose type is unknown in context.</w:t>
      </w:r>
    </w:p>
    <w:p>
      <w:pPr>
        <w:jc w:val="both"/>
      </w:pPr>
      <w:r>
        <w:t xml:space="preserve">  // Important: "unknown" does not necessarily mean undeterminable!</w:t>
      </w:r>
    </w:p>
    <w:p>
      <w:pPr>
        <w:jc w:val="both"/>
      </w:pPr>
      <w:r>
        <w:t xml:space="preserve">  TFT_ANY = 2;</w:t>
      </w:r>
    </w:p>
    <w:p>
      <w:pPr>
        <w:jc w:val="both"/>
      </w:pPr>
      <w:r/>
    </w:p>
    <w:p>
      <w:pPr>
        <w:jc w:val="both"/>
      </w:pPr>
      <w:r>
        <w:t xml:space="preserve">  // The algebraic product type. This is an algebraic type that may be used just</w:t>
      </w:r>
    </w:p>
    <w:p>
      <w:pPr>
        <w:jc w:val="both"/>
      </w:pPr>
      <w:r>
        <w:t xml:space="preserve">  // for logical grouping. Not to confused with TFT_TUPLE which describes a</w:t>
      </w:r>
    </w:p>
    <w:p>
      <w:pPr>
        <w:jc w:val="both"/>
      </w:pPr>
      <w:r>
        <w:t xml:space="preserve">  // concrete object of several elements.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Example:</w:t>
      </w:r>
    </w:p>
    <w:p>
      <w:pPr>
        <w:jc w:val="both"/>
      </w:pPr>
      <w:r>
        <w:t xml:space="preserve">  //   TFT_DATASET[TFT_PRODUCT[TFT_TENSOR[TFT_INT32], TFT_TENSOR[TFT_FLOAT64]]]</w:t>
      </w:r>
    </w:p>
    <w:p>
      <w:pPr>
        <w:jc w:val="both"/>
      </w:pPr>
      <w:r>
        <w:t xml:space="preserve">  //     is a Dataset producing two tensors, an integer one and a float one.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TFT_PRODUCT = 3;</w:t>
      </w:r>
    </w:p>
    <w:p>
      <w:pPr>
        <w:jc w:val="both"/>
      </w:pPr>
      <w:r/>
    </w:p>
    <w:p>
      <w:pPr>
        <w:jc w:val="both"/>
      </w:pPr>
      <w:r>
        <w:t xml:space="preserve">  // Represents a named field, with the name stored in the attribute.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Parametrization:</w:t>
      </w:r>
    </w:p>
    <w:p>
      <w:pPr>
        <w:jc w:val="both"/>
      </w:pPr>
      <w:r>
        <w:t xml:space="preserve">  //   TFT_NAMED[&lt;type&gt;]{&lt;name&gt;}</w:t>
      </w:r>
    </w:p>
    <w:p>
      <w:pPr>
        <w:jc w:val="both"/>
      </w:pPr>
      <w:r>
        <w:t xml:space="preserve">  //   * &lt;type&gt; is the type of the field</w:t>
      </w:r>
    </w:p>
    <w:p>
      <w:pPr>
        <w:jc w:val="both"/>
      </w:pPr>
      <w:r>
        <w:t xml:space="preserve">  //   * &lt;name&gt; is the field name, as string (thpugh can theoretically be an int</w:t>
      </w:r>
    </w:p>
    <w:p>
      <w:pPr>
        <w:jc w:val="both"/>
      </w:pPr>
      <w:r>
        <w:t xml:space="preserve">  //     as well)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Example:</w:t>
      </w:r>
    </w:p>
    <w:p>
      <w:pPr>
        <w:jc w:val="both"/>
      </w:pPr>
      <w:r>
        <w:t xml:space="preserve">  //   TFT_RECORD[</w:t>
      </w:r>
    </w:p>
    <w:p>
      <w:pPr>
        <w:jc w:val="both"/>
      </w:pPr>
      <w:r>
        <w:t xml:space="preserve">  //     TFT_NAMED[TFT_TENSOR[TFT_INT32]]{'foo'},</w:t>
      </w:r>
    </w:p>
    <w:p>
      <w:pPr>
        <w:jc w:val="both"/>
      </w:pPr>
      <w:r>
        <w:t xml:space="preserve">  //     TFT_NAMED[TFT_TENSOR[TFT_FLOAT32]]{'bar'},</w:t>
      </w:r>
    </w:p>
    <w:p>
      <w:pPr>
        <w:jc w:val="both"/>
      </w:pPr>
      <w:r>
        <w:t xml:space="preserve">  //   ]</w:t>
      </w:r>
    </w:p>
    <w:p>
      <w:pPr>
        <w:jc w:val="both"/>
      </w:pPr>
      <w:r>
        <w:t xml:space="preserve">  //     is a structure with two fields, an int tensor "foo" and a float tensor</w:t>
      </w:r>
    </w:p>
    <w:p>
      <w:pPr>
        <w:jc w:val="both"/>
      </w:pPr>
      <w:r>
        <w:t xml:space="preserve">  //     "bar".</w:t>
      </w:r>
    </w:p>
    <w:p>
      <w:pPr>
        <w:jc w:val="both"/>
      </w:pPr>
      <w:r>
        <w:t xml:space="preserve">  TFT_NAMED = 4;</w:t>
      </w:r>
    </w:p>
    <w:p>
      <w:pPr>
        <w:jc w:val="both"/>
      </w:pPr>
      <w:r/>
    </w:p>
    <w:p>
      <w:pPr>
        <w:jc w:val="both"/>
      </w:pPr>
      <w:r>
        <w:t xml:space="preserve">  // Template definition. Expands the variables by repeating a template as</w:t>
      </w:r>
    </w:p>
    <w:p>
      <w:pPr>
        <w:jc w:val="both"/>
      </w:pPr>
      <w:r>
        <w:t xml:space="preserve">  // arguments of container.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Parametrization:</w:t>
      </w:r>
    </w:p>
    <w:p>
      <w:pPr>
        <w:jc w:val="both"/>
      </w:pPr>
      <w:r>
        <w:t xml:space="preserve">  //   TFT_FOR_EACH[&lt;container_type&gt;, &lt;template&gt;, &lt;expansions&gt;]</w:t>
      </w:r>
    </w:p>
    <w:p>
      <w:pPr>
        <w:jc w:val="both"/>
      </w:pPr>
      <w:r>
        <w:t xml:space="preserve">  //   * &lt;container_type&gt; is the type of the container that the template will be</w:t>
      </w:r>
    </w:p>
    <w:p>
      <w:pPr>
        <w:jc w:val="both"/>
      </w:pPr>
      <w:r>
        <w:t xml:space="preserve">  //     expanded into</w:t>
      </w:r>
    </w:p>
    <w:p>
      <w:pPr>
        <w:jc w:val="both"/>
      </w:pPr>
      <w:r>
        <w:t xml:space="preserve">  //   * &lt;template&gt; is any type definition that potentially contains type</w:t>
      </w:r>
    </w:p>
    <w:p>
      <w:pPr>
        <w:jc w:val="both"/>
      </w:pPr>
      <w:r>
        <w:t xml:space="preserve">  //     variables</w:t>
      </w:r>
    </w:p>
    <w:p>
      <w:pPr>
        <w:jc w:val="both"/>
      </w:pPr>
      <w:r>
        <w:t xml:space="preserve">  //   * &lt;expansions&gt; is a TFT_VAR and may include more types in the future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Example:</w:t>
      </w:r>
    </w:p>
    <w:p>
      <w:pPr>
        <w:jc w:val="both"/>
      </w:pPr>
      <w:r>
        <w:t xml:space="preserve">  //   TFT_FOR_EACH[</w:t>
      </w:r>
    </w:p>
    <w:p>
      <w:pPr>
        <w:jc w:val="both"/>
      </w:pPr>
      <w:r>
        <w:t xml:space="preserve">  //         TFT_PRODUCT,</w:t>
      </w:r>
    </w:p>
    <w:p>
      <w:pPr>
        <w:jc w:val="both"/>
      </w:pPr>
      <w:r>
        <w:t xml:space="preserve">  //         TFT_TENSOR[TFT_VAR["t"]],</w:t>
      </w:r>
    </w:p>
    <w:p>
      <w:pPr>
        <w:jc w:val="both"/>
      </w:pPr>
      <w:r>
        <w:t xml:space="preserve">  //         TFT_VAR["t"]</w:t>
      </w:r>
    </w:p>
    <w:p>
      <w:pPr>
        <w:jc w:val="both"/>
      </w:pPr>
      <w:r>
        <w:t xml:space="preserve">  //     ]</w:t>
      </w:r>
    </w:p>
    <w:p>
      <w:pPr>
        <w:jc w:val="both"/>
      </w:pPr>
      <w:r>
        <w:t xml:space="preserve">  //     will substitute a T = TFT_INT32 to TFT_PRODUCT[TFT_TENSOR[TFT_INT32]]</w:t>
      </w:r>
    </w:p>
    <w:p>
      <w:pPr>
        <w:jc w:val="both"/>
      </w:pPr>
      <w:r>
        <w:t xml:space="preserve">  //     and a T = (TFT_INT32, TFT_INT64) to</w:t>
      </w:r>
    </w:p>
    <w:p>
      <w:pPr>
        <w:jc w:val="both"/>
      </w:pPr>
      <w:r>
        <w:t xml:space="preserve">  //     TFT_PRODUCT[TFT_TENSOR[TFT_INT32], TFT_TENSOR[TFT_INT64]].</w:t>
      </w:r>
    </w:p>
    <w:p>
      <w:pPr>
        <w:jc w:val="both"/>
      </w:pPr>
      <w:r>
        <w:t xml:space="preserve">  TFT_FOR_EACH = 20;</w:t>
      </w:r>
    </w:p>
    <w:p>
      <w:pPr>
        <w:jc w:val="both"/>
      </w:pPr>
      <w:r/>
    </w:p>
    <w:p>
      <w:pPr>
        <w:jc w:val="both"/>
      </w:pPr>
      <w:r>
        <w:t xml:space="preserve">  // Callable types describe functions and ops.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Parametrization:</w:t>
      </w:r>
    </w:p>
    <w:p>
      <w:pPr>
        <w:jc w:val="both"/>
      </w:pPr>
      <w:r>
        <w:t xml:space="preserve">  //   TFT_CALLABLE[&lt;arg type&gt;, &lt;return type&gt;]</w:t>
      </w:r>
    </w:p>
    <w:p>
      <w:pPr>
        <w:jc w:val="both"/>
      </w:pPr>
      <w:r>
        <w:t xml:space="preserve">  //   * &lt;arg type&gt; is the type of the arguments; TFT_PRODUCT represents</w:t>
      </w:r>
    </w:p>
    <w:p>
      <w:pPr>
        <w:jc w:val="both"/>
      </w:pPr>
      <w:r>
        <w:t xml:space="preserve">  //   multiple</w:t>
      </w:r>
    </w:p>
    <w:p>
      <w:pPr>
        <w:jc w:val="both"/>
      </w:pPr>
      <w:r>
        <w:t xml:space="preserve">  //     arguments.</w:t>
      </w:r>
    </w:p>
    <w:p>
      <w:pPr>
        <w:jc w:val="both"/>
      </w:pPr>
      <w:r>
        <w:t xml:space="preserve">  //   * &lt;return type&gt; is the return type; TFT_PRODUCT represents multiple</w:t>
      </w:r>
    </w:p>
    <w:p>
      <w:pPr>
        <w:jc w:val="both"/>
      </w:pPr>
      <w:r>
        <w:t xml:space="preserve">  //     return values (that means that callables returning multiple things</w:t>
      </w:r>
    </w:p>
    <w:p>
      <w:pPr>
        <w:jc w:val="both"/>
      </w:pPr>
      <w:r>
        <w:t xml:space="preserve">  //     don't necessarily return a single tuple).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Example:</w:t>
      </w:r>
    </w:p>
    <w:p>
      <w:pPr>
        <w:jc w:val="both"/>
      </w:pPr>
      <w:r>
        <w:t xml:space="preserve">  //   TFT_CALLABLE[</w:t>
      </w:r>
    </w:p>
    <w:p>
      <w:pPr>
        <w:jc w:val="both"/>
      </w:pPr>
      <w:r>
        <w:t xml:space="preserve">  //     TFT_ANY,</w:t>
      </w:r>
    </w:p>
    <w:p>
      <w:pPr>
        <w:jc w:val="both"/>
      </w:pPr>
      <w:r>
        <w:t xml:space="preserve">  //     TFT_PRODUCT[TFT_TENSOR[TFT_INT32], TFT_TENSOR[TFT_FLOAT64]],</w:t>
      </w:r>
    </w:p>
    <w:p>
      <w:pPr>
        <w:jc w:val="both"/>
      </w:pPr>
      <w:r>
        <w:t xml:space="preserve">  //   ]</w:t>
      </w:r>
    </w:p>
    <w:p>
      <w:pPr>
        <w:jc w:val="both"/>
      </w:pPr>
      <w:r>
        <w:t xml:space="preserve">  //     is a callable with unspecified (for now) input arguments, and</w:t>
      </w:r>
    </w:p>
    <w:p>
      <w:pPr>
        <w:jc w:val="both"/>
      </w:pPr>
      <w:r>
        <w:t xml:space="preserve">  //     two return values of type tensor.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TFT_CALLABLE = 100;</w:t>
      </w:r>
    </w:p>
    <w:p>
      <w:pPr>
        <w:jc w:val="both"/>
      </w:pPr>
      <w:r/>
    </w:p>
    <w:p>
      <w:pPr>
        <w:jc w:val="both"/>
      </w:pPr>
      <w:r>
        <w:t xml:space="preserve">  // Concrete type IDs, representing "proper" data types that can describe</w:t>
      </w:r>
    </w:p>
    <w:p>
      <w:pPr>
        <w:jc w:val="both"/>
      </w:pPr>
      <w:r>
        <w:t xml:space="preserve">  // runtime TensorFlow objects.</w:t>
      </w:r>
    </w:p>
    <w:p>
      <w:pPr>
        <w:jc w:val="both"/>
      </w:pPr>
      <w:r/>
    </w:p>
    <w:p>
      <w:pPr>
        <w:jc w:val="both"/>
      </w:pPr>
      <w:r>
        <w:t xml:space="preserve">  // The usual Tensor. This is a parametric type.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Parametrization:</w:t>
      </w:r>
    </w:p>
    <w:p>
      <w:pPr>
        <w:jc w:val="both"/>
      </w:pPr>
      <w:r>
        <w:t xml:space="preserve">  //   TFT_TENSOR[&lt;element type&gt;, &lt;shape type&gt;]</w:t>
      </w:r>
    </w:p>
    <w:p>
      <w:pPr>
        <w:jc w:val="both"/>
      </w:pPr>
      <w:r>
        <w:t xml:space="preserve">  //   * &lt;element type&gt; is currently limited to one of the element types</w:t>
      </w:r>
    </w:p>
    <w:p>
      <w:pPr>
        <w:jc w:val="both"/>
      </w:pPr>
      <w:r>
        <w:t xml:space="preserve">  //     defined below.</w:t>
      </w:r>
    </w:p>
    <w:p>
      <w:pPr>
        <w:jc w:val="both"/>
      </w:pPr>
      <w:r>
        <w:t xml:space="preserve">  //   * &lt;shape type&gt; is not yet defined, and may only be TFT_UNKNOWN for now.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A TFT_SHAPE type will be defined in the future.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Example:</w:t>
      </w:r>
    </w:p>
    <w:p>
      <w:pPr>
        <w:jc w:val="both"/>
      </w:pPr>
      <w:r>
        <w:t xml:space="preserve">  //   TFT_TENSOR[TFT_INT32, TFT_UNKNOWN]</w:t>
      </w:r>
    </w:p>
    <w:p>
      <w:pPr>
        <w:jc w:val="both"/>
      </w:pPr>
      <w:r>
        <w:t xml:space="preserve">  //     is a Tensor of int32 element type and unknown shape.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TODO(mdan): Define TFT_SHAPE and add more examples.</w:t>
      </w:r>
    </w:p>
    <w:p>
      <w:pPr>
        <w:jc w:val="both"/>
      </w:pPr>
      <w:r>
        <w:t xml:space="preserve">  TFT_TENSOR = 1000;</w:t>
      </w:r>
    </w:p>
    <w:p>
      <w:pPr>
        <w:jc w:val="both"/>
      </w:pPr>
      <w:r/>
    </w:p>
    <w:p>
      <w:pPr>
        <w:jc w:val="both"/>
      </w:pPr>
      <w:r>
        <w:t xml:space="preserve">  // Array (or tensorflow::TensorList in the variant type registry).</w:t>
      </w:r>
    </w:p>
    <w:p>
      <w:pPr>
        <w:jc w:val="both"/>
      </w:pPr>
      <w:r>
        <w:t xml:space="preserve">  // Note: this is not to be confused with the deprecated `TensorArray*` ops</w:t>
      </w:r>
    </w:p>
    <w:p>
      <w:pPr>
        <w:jc w:val="both"/>
      </w:pPr>
      <w:r>
        <w:t xml:space="preserve">  // which are not supported by FullType.</w:t>
      </w:r>
    </w:p>
    <w:p>
      <w:pPr>
        <w:jc w:val="both"/>
      </w:pPr>
      <w:r>
        <w:t xml:space="preserve">  // This type represents a random-access list whose elements can be</w:t>
      </w:r>
    </w:p>
    <w:p>
      <w:pPr>
        <w:jc w:val="both"/>
      </w:pPr>
      <w:r>
        <w:t xml:space="preserve">  // described by a single type. Although immutable, Array is expected to</w:t>
      </w:r>
    </w:p>
    <w:p>
      <w:pPr>
        <w:jc w:val="both"/>
      </w:pPr>
      <w:r>
        <w:t xml:space="preserve">  // support efficient mutation semantics (i.e. element update) in the</w:t>
      </w:r>
    </w:p>
    <w:p>
      <w:pPr>
        <w:jc w:val="both"/>
      </w:pPr>
      <w:r>
        <w:t xml:space="preserve">  // user-facing API.</w:t>
      </w:r>
    </w:p>
    <w:p>
      <w:pPr>
        <w:jc w:val="both"/>
      </w:pPr>
      <w:r>
        <w:t xml:space="preserve">  // The element type may be generic or even TFT_ANY for a heterogenous list.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Parametrization:</w:t>
      </w:r>
    </w:p>
    <w:p>
      <w:pPr>
        <w:jc w:val="both"/>
      </w:pPr>
      <w:r>
        <w:t xml:space="preserve">  //   TFT_ARRAY[&lt;element type&gt;]</w:t>
      </w:r>
    </w:p>
    <w:p>
      <w:pPr>
        <w:jc w:val="both"/>
      </w:pPr>
      <w:r>
        <w:t xml:space="preserve">  //   * &lt;element type&gt; may be any concrete type.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Examples:</w:t>
      </w:r>
    </w:p>
    <w:p>
      <w:pPr>
        <w:jc w:val="both"/>
      </w:pPr>
      <w:r>
        <w:t xml:space="preserve">  //   TFT_ARRAY[TFT_TENSOR[TFT_INT32]] is a TensorArray holding int32 Tensors</w:t>
      </w:r>
    </w:p>
    <w:p>
      <w:pPr>
        <w:jc w:val="both"/>
      </w:pPr>
      <w:r>
        <w:t xml:space="preserve">  //     of any shape.</w:t>
      </w:r>
    </w:p>
    <w:p>
      <w:pPr>
        <w:jc w:val="both"/>
      </w:pPr>
      <w:r>
        <w:t xml:space="preserve">  //   TFT_ARRAY[TFT_TENSOR[TFT_UNKNOWN]] is a TensorArray holding Tensors of</w:t>
      </w:r>
    </w:p>
    <w:p>
      <w:pPr>
        <w:jc w:val="both"/>
      </w:pPr>
      <w:r>
        <w:t xml:space="preserve">  //     mixed element types.</w:t>
      </w:r>
    </w:p>
    <w:p>
      <w:pPr>
        <w:jc w:val="both"/>
      </w:pPr>
      <w:r>
        <w:t xml:space="preserve">  //   TFT_ARRAY[TFT_UNKNOWN] is a TensorArray holding any element type.</w:t>
      </w:r>
    </w:p>
    <w:p>
      <w:pPr>
        <w:jc w:val="both"/>
      </w:pPr>
      <w:r>
        <w:t xml:space="preserve">  //   TFT_ARRAY[] is equivalent to TFT_ARRAY[TFT_UNKNOWN].</w:t>
      </w:r>
    </w:p>
    <w:p>
      <w:pPr>
        <w:jc w:val="both"/>
      </w:pPr>
      <w:r>
        <w:t xml:space="preserve">  //   TFT_ARRAY[TFT_ARRAY[]] is an array or arrays (of unknown types).</w:t>
      </w:r>
    </w:p>
    <w:p>
      <w:pPr>
        <w:jc w:val="both"/>
      </w:pPr>
      <w:r>
        <w:t xml:space="preserve">  TFT_ARRAY = 1001;</w:t>
      </w:r>
    </w:p>
    <w:p>
      <w:pPr>
        <w:jc w:val="both"/>
      </w:pPr>
      <w:r/>
    </w:p>
    <w:p>
      <w:pPr>
        <w:jc w:val="both"/>
      </w:pPr>
      <w:r>
        <w:t xml:space="preserve">  // Optional (or tensorflow::OptionalVariant in the variant type registry).</w:t>
      </w:r>
    </w:p>
    <w:p>
      <w:pPr>
        <w:jc w:val="both"/>
      </w:pPr>
      <w:r>
        <w:t xml:space="preserve">  // This type represents a value that may either hold an element of a single</w:t>
      </w:r>
    </w:p>
    <w:p>
      <w:pPr>
        <w:jc w:val="both"/>
      </w:pPr>
      <w:r>
        <w:t xml:space="preserve">  // specified type, or nothing at all.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Parametrization:</w:t>
      </w:r>
    </w:p>
    <w:p>
      <w:pPr>
        <w:jc w:val="both"/>
      </w:pPr>
      <w:r>
        <w:t xml:space="preserve">  //   TFT_OPTIONAL[&lt;element type&gt;]</w:t>
      </w:r>
    </w:p>
    <w:p>
      <w:pPr>
        <w:jc w:val="both"/>
      </w:pPr>
      <w:r>
        <w:t xml:space="preserve">  //   * &lt;element type&gt; may be any concrete type.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Examples:</w:t>
      </w:r>
    </w:p>
    <w:p>
      <w:pPr>
        <w:jc w:val="both"/>
      </w:pPr>
      <w:r>
        <w:t xml:space="preserve">  //   TFT_OPTIONAL[TFT_TENSOR[TFT_INT32]] is an Optional holding an int32</w:t>
      </w:r>
    </w:p>
    <w:p>
      <w:pPr>
        <w:jc w:val="both"/>
      </w:pPr>
      <w:r>
        <w:t xml:space="preserve">  //     Tensor of any shape.</w:t>
      </w:r>
    </w:p>
    <w:p>
      <w:pPr>
        <w:jc w:val="both"/>
      </w:pPr>
      <w:r>
        <w:t xml:space="preserve">  TFT_OPTIONAL = 1002;</w:t>
      </w:r>
    </w:p>
    <w:p>
      <w:pPr>
        <w:jc w:val="both"/>
      </w:pPr>
      <w:r/>
    </w:p>
    <w:p>
      <w:pPr>
        <w:jc w:val="both"/>
      </w:pPr>
      <w:r>
        <w:t xml:space="preserve">  // Literal types describe compile-time constant values.</w:t>
      </w:r>
    </w:p>
    <w:p>
      <w:pPr>
        <w:jc w:val="both"/>
      </w:pPr>
      <w:r>
        <w:t xml:space="preserve">  // Literal types may also participate in dependent types.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Parametrization:</w:t>
      </w:r>
    </w:p>
    <w:p>
      <w:pPr>
        <w:jc w:val="both"/>
      </w:pPr>
      <w:r>
        <w:t xml:space="preserve">  //   TFT_LITERAL[&lt;value type&gt;]{&lt;value&gt;}</w:t>
      </w:r>
    </w:p>
    <w:p>
      <w:pPr>
        <w:jc w:val="both"/>
      </w:pPr>
      <w:r>
        <w:t xml:space="preserve">  //   * &lt;value type&gt; may be any concrete type compatible that can hold &lt;value&gt;</w:t>
      </w:r>
    </w:p>
    <w:p>
      <w:pPr>
        <w:jc w:val="both"/>
      </w:pPr>
      <w:r>
        <w:t xml:space="preserve">  //   * &lt;value&gt; is the type's attribute, and holds the actual literal value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Examples:</w:t>
      </w:r>
    </w:p>
    <w:p>
      <w:pPr>
        <w:jc w:val="both"/>
      </w:pPr>
      <w:r>
        <w:t xml:space="preserve">  //   TFT_LITERAL[TFT_INT32]{1} is the compile-time constant 1.</w:t>
      </w:r>
    </w:p>
    <w:p>
      <w:pPr>
        <w:jc w:val="both"/>
      </w:pPr>
      <w:r>
        <w:t xml:space="preserve">  TFT_LITERAL = 1003;</w:t>
      </w:r>
    </w:p>
    <w:p>
      <w:pPr>
        <w:jc w:val="both"/>
      </w:pPr>
      <w:r/>
    </w:p>
    <w:p>
      <w:pPr>
        <w:jc w:val="both"/>
      </w:pPr>
      <w:r>
        <w:t xml:space="preserve">  // Type attributes. These always appear in the parametrization of a type,</w:t>
      </w:r>
    </w:p>
    <w:p>
      <w:pPr>
        <w:jc w:val="both"/>
      </w:pPr>
      <w:r>
        <w:t xml:space="preserve">  // never alone. For example, there is no such thing as a "bool" TensorFlow</w:t>
      </w:r>
    </w:p>
    <w:p>
      <w:pPr>
        <w:jc w:val="both"/>
      </w:pPr>
      <w:r>
        <w:t xml:space="preserve">  // object (for now).</w:t>
      </w:r>
    </w:p>
    <w:p>
      <w:pPr>
        <w:jc w:val="both"/>
      </w:pPr>
      <w:r/>
    </w:p>
    <w:p>
      <w:pPr>
        <w:jc w:val="both"/>
      </w:pPr>
      <w:r>
        <w:t xml:space="preserve">  // The bool element type.</w:t>
      </w:r>
    </w:p>
    <w:p>
      <w:pPr>
        <w:jc w:val="both"/>
      </w:pPr>
      <w:r>
        <w:t xml:space="preserve">  // TODO(mdan): Quantized types, legacy representations (e.g. ref)</w:t>
      </w:r>
    </w:p>
    <w:p>
      <w:pPr>
        <w:jc w:val="both"/>
      </w:pPr>
      <w:r>
        <w:t xml:space="preserve">  TFT_BOOL = 200;</w:t>
      </w:r>
    </w:p>
    <w:p>
      <w:pPr>
        <w:jc w:val="both"/>
      </w:pPr>
      <w:r>
        <w:t xml:space="preserve">  // Integer element types.</w:t>
      </w:r>
    </w:p>
    <w:p>
      <w:pPr>
        <w:jc w:val="both"/>
      </w:pPr>
      <w:r>
        <w:t xml:space="preserve">  TFT_UINT8 = 201;</w:t>
      </w:r>
    </w:p>
    <w:p>
      <w:pPr>
        <w:jc w:val="both"/>
      </w:pPr>
      <w:r>
        <w:t xml:space="preserve">  TFT_UINT16 = 202;</w:t>
      </w:r>
    </w:p>
    <w:p>
      <w:pPr>
        <w:jc w:val="both"/>
      </w:pPr>
      <w:r>
        <w:t xml:space="preserve">  TFT_UINT32 = 203;</w:t>
      </w:r>
    </w:p>
    <w:p>
      <w:pPr>
        <w:jc w:val="both"/>
      </w:pPr>
      <w:r>
        <w:t xml:space="preserve">  TFT_UINT64 = 204;</w:t>
      </w:r>
    </w:p>
    <w:p>
      <w:pPr>
        <w:jc w:val="both"/>
      </w:pPr>
      <w:r>
        <w:t xml:space="preserve">  TFT_INT8 = 205;</w:t>
      </w:r>
    </w:p>
    <w:p>
      <w:pPr>
        <w:jc w:val="both"/>
      </w:pPr>
      <w:r>
        <w:t xml:space="preserve">  TFT_INT16 = 206;</w:t>
      </w:r>
    </w:p>
    <w:p>
      <w:pPr>
        <w:jc w:val="both"/>
      </w:pPr>
      <w:r>
        <w:t xml:space="preserve">  TFT_INT32 = 207;</w:t>
      </w:r>
    </w:p>
    <w:p>
      <w:pPr>
        <w:jc w:val="both"/>
      </w:pPr>
      <w:r>
        <w:t xml:space="preserve">  TFT_INT64 = 208;</w:t>
      </w:r>
    </w:p>
    <w:p>
      <w:pPr>
        <w:jc w:val="both"/>
      </w:pPr>
      <w:r>
        <w:t xml:space="preserve">  // Floating-point element types.</w:t>
      </w:r>
    </w:p>
    <w:p>
      <w:pPr>
        <w:jc w:val="both"/>
      </w:pPr>
      <w:r>
        <w:t xml:space="preserve">  TFT_HALF = 209;</w:t>
      </w:r>
    </w:p>
    <w:p>
      <w:pPr>
        <w:jc w:val="both"/>
      </w:pPr>
      <w:r>
        <w:t xml:space="preserve">  TFT_FLOAT = 210;</w:t>
      </w:r>
    </w:p>
    <w:p>
      <w:pPr>
        <w:jc w:val="both"/>
      </w:pPr>
      <w:r>
        <w:t xml:space="preserve">  TFT_DOUBLE = 211;</w:t>
      </w:r>
    </w:p>
    <w:p>
      <w:pPr>
        <w:jc w:val="both"/>
      </w:pPr>
      <w:r>
        <w:t xml:space="preserve">  TFT_BFLOAT16 = 215;</w:t>
      </w:r>
    </w:p>
    <w:p>
      <w:pPr>
        <w:jc w:val="both"/>
      </w:pPr>
      <w:r>
        <w:t xml:space="preserve">  // Complex element types.</w:t>
      </w:r>
    </w:p>
    <w:p>
      <w:pPr>
        <w:jc w:val="both"/>
      </w:pPr>
      <w:r>
        <w:t xml:space="preserve">  // TODO(mdan): Represent as TFT_COMPLEX[TFT_DOUBLE] instead?</w:t>
      </w:r>
    </w:p>
    <w:p>
      <w:pPr>
        <w:jc w:val="both"/>
      </w:pPr>
      <w:r>
        <w:t xml:space="preserve">  TFT_COMPLEX64 = 212;</w:t>
      </w:r>
    </w:p>
    <w:p>
      <w:pPr>
        <w:jc w:val="both"/>
      </w:pPr>
      <w:r>
        <w:t xml:space="preserve">  TFT_COMPLEX128 = 213;</w:t>
      </w:r>
    </w:p>
    <w:p>
      <w:pPr>
        <w:jc w:val="both"/>
      </w:pPr>
      <w:r>
        <w:t xml:space="preserve">  // The string element type.</w:t>
      </w:r>
    </w:p>
    <w:p>
      <w:pPr>
        <w:jc w:val="both"/>
      </w:pPr>
      <w:r>
        <w:t xml:space="preserve">  TFT_STRING = 214;</w:t>
      </w:r>
    </w:p>
    <w:p>
      <w:pPr>
        <w:jc w:val="both"/>
      </w:pPr>
      <w:r/>
    </w:p>
    <w:p>
      <w:pPr>
        <w:jc w:val="both"/>
      </w:pPr>
      <w:r>
        <w:t xml:space="preserve">  // Other types that we don't know yet whether they will become part of the</w:t>
      </w:r>
    </w:p>
    <w:p>
      <w:pPr>
        <w:jc w:val="both"/>
      </w:pPr>
      <w:r>
        <w:t xml:space="preserve">  // core type system or be consisdered third-party (and consequently moved to</w:t>
      </w:r>
    </w:p>
    <w:p>
      <w:pPr>
        <w:jc w:val="both"/>
      </w:pPr>
      <w:r>
        <w:t xml:space="preserve">  // user-defined type mechanisms). Presently, they are effectively in the core</w:t>
      </w:r>
    </w:p>
    <w:p>
      <w:pPr>
        <w:jc w:val="both"/>
      </w:pPr>
      <w:r>
        <w:t xml:space="preserve">  // type system, because key compilation passes like Placer account for their</w:t>
      </w:r>
    </w:p>
    <w:p>
      <w:pPr>
        <w:jc w:val="both"/>
      </w:pPr>
      <w:r>
        <w:t xml:space="preserve">  // existence.</w:t>
      </w:r>
    </w:p>
    <w:p>
      <w:pPr>
        <w:jc w:val="both"/>
      </w:pPr>
      <w:r/>
    </w:p>
    <w:p>
      <w:pPr>
        <w:jc w:val="both"/>
      </w:pPr>
      <w:r>
        <w:t xml:space="preserve">  // Datasets created by tf.data ops and APIs. Datasets have generator/iterable</w:t>
      </w:r>
    </w:p>
    <w:p>
      <w:pPr>
        <w:jc w:val="both"/>
      </w:pPr>
      <w:r>
        <w:t xml:space="preserve">  // semantics, that is, one can construct an iterator from them. Like</w:t>
      </w:r>
    </w:p>
    <w:p>
      <w:pPr>
        <w:jc w:val="both"/>
      </w:pPr>
      <w:r>
        <w:t xml:space="preserve">  // Array, they are considered to return elements that can be described</w:t>
      </w:r>
    </w:p>
    <w:p>
      <w:pPr>
        <w:jc w:val="both"/>
      </w:pPr>
      <w:r>
        <w:t xml:space="preserve">  // by a single type. Unlike Array, they do not support random access or</w:t>
      </w:r>
    </w:p>
    <w:p>
      <w:pPr>
        <w:jc w:val="both"/>
      </w:pPr>
      <w:r>
        <w:t xml:space="preserve">  // mutation, and can potentially produce an infinite number of elements.</w:t>
      </w:r>
    </w:p>
    <w:p>
      <w:pPr>
        <w:jc w:val="both"/>
      </w:pPr>
      <w:r>
        <w:t xml:space="preserve">  // A datasets can produce logical structures (e.g. multiple elements). This</w:t>
      </w:r>
    </w:p>
    <w:p>
      <w:pPr>
        <w:jc w:val="both"/>
      </w:pPr>
      <w:r>
        <w:t xml:space="preserve">  // is expressed using TFT_PRODUCT.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Parametrization: TFT_ARRAY[&lt;element type&gt;].</w:t>
      </w:r>
    </w:p>
    <w:p>
      <w:pPr>
        <w:jc w:val="both"/>
      </w:pPr>
      <w:r>
        <w:t xml:space="preserve">  //   * &lt;element type&gt; may be a concrete type or a type symbol. It represents</w:t>
      </w:r>
    </w:p>
    <w:p>
      <w:pPr>
        <w:jc w:val="both"/>
      </w:pPr>
      <w:r>
        <w:t xml:space="preserve">  //     the data type of the elements produced by the dataset.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Examples:</w:t>
      </w:r>
    </w:p>
    <w:p>
      <w:pPr>
        <w:jc w:val="both"/>
      </w:pPr>
      <w:r>
        <w:t xml:space="preserve">  //   TFT_DATSET[TFT_TENSOR[TFT_INT32]] is a Dataset producing single int32</w:t>
      </w:r>
    </w:p>
    <w:p>
      <w:pPr>
        <w:jc w:val="both"/>
      </w:pPr>
      <w:r>
        <w:t xml:space="preserve">  //     Tensors of unknown shape.</w:t>
      </w:r>
    </w:p>
    <w:p>
      <w:pPr>
        <w:jc w:val="both"/>
      </w:pPr>
      <w:r>
        <w:t xml:space="preserve">  //   TFT_DATSET[TFT_PRODUCT[TFT_TENSOR[TFT_INT32], TFT_TENSOR[TFT_FLOAT32]] is</w:t>
      </w:r>
    </w:p>
    <w:p>
      <w:pPr>
        <w:jc w:val="both"/>
      </w:pPr>
      <w:r>
        <w:t xml:space="preserve">  //     a Dataset producing pairs of Tensors, one integer and one float.</w:t>
      </w:r>
    </w:p>
    <w:p>
      <w:pPr>
        <w:jc w:val="both"/>
      </w:pPr>
      <w:r>
        <w:t xml:space="preserve">  // Note: The high ID number is to prepare for the eventuality that Datasets</w:t>
      </w:r>
    </w:p>
    <w:p>
      <w:pPr>
        <w:jc w:val="both"/>
      </w:pPr>
      <w:r>
        <w:t xml:space="preserve">  // will be supported by user types in the future.</w:t>
      </w:r>
    </w:p>
    <w:p>
      <w:pPr>
        <w:jc w:val="both"/>
      </w:pPr>
      <w:r>
        <w:t xml:space="preserve">  TFT_DATASET = 10102;</w:t>
      </w:r>
    </w:p>
    <w:p>
      <w:pPr>
        <w:jc w:val="both"/>
      </w:pPr>
      <w:r/>
    </w:p>
    <w:p>
      <w:pPr>
        <w:jc w:val="both"/>
      </w:pPr>
      <w:r>
        <w:t xml:space="preserve">  // A ragged tensor created by tf.ragged ops and APIs.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Parametrization: TFT_RAGGED[&lt;element_type&gt;].</w:t>
      </w:r>
    </w:p>
    <w:p>
      <w:pPr>
        <w:jc w:val="both"/>
      </w:pPr>
      <w:r>
        <w:t xml:space="preserve">  TFT_RAGGED = 10103;</w:t>
      </w:r>
    </w:p>
    <w:p>
      <w:pPr>
        <w:jc w:val="both"/>
      </w:pPr>
      <w:r/>
    </w:p>
    <w:p>
      <w:pPr>
        <w:jc w:val="both"/>
      </w:pPr>
      <w:r>
        <w:t xml:space="preserve">  // A mutex lock tensor, produced by tf.raw_ops.MutexLock.</w:t>
      </w:r>
    </w:p>
    <w:p>
      <w:pPr>
        <w:jc w:val="both"/>
      </w:pPr>
      <w:r>
        <w:t xml:space="preserve">  // Unlike strict execution models, where ownership of a lock is denoted by</w:t>
      </w:r>
    </w:p>
    <w:p>
      <w:pPr>
        <w:jc w:val="both"/>
      </w:pPr>
      <w:r>
        <w:t xml:space="preserve">  // "running after the lock has been acquired", in non-strict mode, lock</w:t>
      </w:r>
    </w:p>
    <w:p>
      <w:pPr>
        <w:jc w:val="both"/>
      </w:pPr>
      <w:r>
        <w:t xml:space="preserve">  // ownership is in the true sense: "the op argument representing the lock is</w:t>
      </w:r>
    </w:p>
    <w:p>
      <w:pPr>
        <w:jc w:val="both"/>
      </w:pPr>
      <w:r>
        <w:t xml:space="preserve">  // available".</w:t>
      </w:r>
    </w:p>
    <w:p>
      <w:pPr>
        <w:jc w:val="both"/>
      </w:pPr>
      <w:r>
        <w:t xml:space="preserve">  // Mutex locks are the dynamic counterpart of control dependencies.</w:t>
      </w:r>
    </w:p>
    <w:p>
      <w:pPr>
        <w:jc w:val="both"/>
      </w:pPr>
      <w:r>
        <w:t xml:space="preserve">  // TODO(mdan): Properly document this thing.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Parametrization: TFT_MUTEX_LOCK[].</w:t>
      </w:r>
    </w:p>
    <w:p>
      <w:pPr>
        <w:jc w:val="both"/>
      </w:pPr>
      <w:r>
        <w:t xml:space="preserve">  TFT_MUTEX_LOCK = 10202;</w:t>
      </w:r>
    </w:p>
    <w:p>
      <w:pPr>
        <w:jc w:val="both"/>
      </w:pPr>
      <w:r/>
    </w:p>
    <w:p>
      <w:pPr>
        <w:jc w:val="both"/>
      </w:pPr>
      <w:r>
        <w:t xml:space="preserve">  // The equivalent of a Tensor with DT_VARIANT dtype, kept here to simplify</w:t>
      </w:r>
    </w:p>
    <w:p>
      <w:pPr>
        <w:jc w:val="both"/>
      </w:pPr>
      <w:r>
        <w:t xml:space="preserve">  // translation. This type should not normally appear after type inference.</w:t>
      </w:r>
    </w:p>
    <w:p>
      <w:pPr>
        <w:jc w:val="both"/>
      </w:pPr>
      <w:r>
        <w:t xml:space="preserve">  // Note that LEGACY_VARIANT != ANY: TENSOR[INT32] is a subtype of ANY, but is</w:t>
      </w:r>
    </w:p>
    <w:p>
      <w:pPr>
        <w:jc w:val="both"/>
      </w:pPr>
      <w:r>
        <w:t xml:space="preserve">  // not a subtype of LEGACY_VARIANT.</w:t>
      </w:r>
    </w:p>
    <w:p>
      <w:pPr>
        <w:jc w:val="both"/>
      </w:pPr>
      <w:r>
        <w:t xml:space="preserve">  TFT_LEGACY_VARIANT = 10203;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Highly experimental and very likely to change.</w:t>
      </w:r>
    </w:p>
    <w:p>
      <w:pPr>
        <w:jc w:val="both"/>
      </w:pPr>
      <w:r>
        <w:t>// This encoding uses tags instead of dedicated messages for regularity. In</w:t>
      </w:r>
    </w:p>
    <w:p>
      <w:pPr>
        <w:jc w:val="both"/>
      </w:pPr>
      <w:r>
        <w:t>// particular the encoding imposes no restrictions on what the parameters of any</w:t>
      </w:r>
    </w:p>
    <w:p>
      <w:pPr>
        <w:jc w:val="both"/>
      </w:pPr>
      <w:r>
        <w:t>// type should be, which in particular needs to be true for type symbols.</w:t>
      </w:r>
    </w:p>
    <w:p>
      <w:pPr>
        <w:jc w:val="both"/>
      </w:pPr>
      <w:r>
        <w:t>message FullTypeDef {</w:t>
      </w:r>
    </w:p>
    <w:p>
      <w:pPr>
        <w:jc w:val="both"/>
      </w:pPr>
      <w:r>
        <w:t xml:space="preserve">  // The principal type represented by this object. This may be a concrete type</w:t>
      </w:r>
    </w:p>
    <w:p>
      <w:pPr>
        <w:jc w:val="both"/>
      </w:pPr>
      <w:r>
        <w:t xml:space="preserve">  // (Tensor, Dataset) a type variable (used for dependent types) a type</w:t>
      </w:r>
    </w:p>
    <w:p>
      <w:pPr>
        <w:jc w:val="both"/>
      </w:pPr>
      <w:r>
        <w:t xml:space="preserve">  // symbol (Any, Union). See FullTypeId for details.</w:t>
      </w:r>
    </w:p>
    <w:p>
      <w:pPr>
        <w:jc w:val="both"/>
      </w:pPr>
      <w:r>
        <w:t xml:space="preserve">  FullTypeId type_id = 1;</w:t>
      </w:r>
    </w:p>
    <w:p>
      <w:pPr>
        <w:jc w:val="both"/>
      </w:pPr>
      <w:r/>
    </w:p>
    <w:p>
      <w:pPr>
        <w:jc w:val="both"/>
      </w:pPr>
      <w:r>
        <w:t xml:space="preserve">  repeated FullTypeDef args = 2;</w:t>
      </w:r>
    </w:p>
    <w:p>
      <w:pPr>
        <w:jc w:val="both"/>
      </w:pPr>
      <w:r/>
    </w:p>
    <w:p>
      <w:pPr>
        <w:jc w:val="both"/>
      </w:pPr>
      <w:r>
        <w:t xml:space="preserve">  // Literal values of this type object, if the the type admits one.</w:t>
      </w:r>
    </w:p>
    <w:p>
      <w:pPr>
        <w:jc w:val="both"/>
      </w:pPr>
      <w:r>
        <w:t xml:space="preserve">  // For example, a type variable admits a string attribute - its name.</w:t>
      </w:r>
    </w:p>
    <w:p>
      <w:pPr>
        <w:jc w:val="both"/>
      </w:pPr>
      <w:r>
        <w:t xml:space="preserve">  // Shape-related types may admit int attributes - their static shape values.</w:t>
      </w:r>
    </w:p>
    <w:p>
      <w:pPr>
        <w:jc w:val="both"/>
      </w:pPr>
      <w:r>
        <w:t xml:space="preserve">  // Fields for more data types to be added as needed.</w:t>
      </w:r>
    </w:p>
    <w:p>
      <w:pPr>
        <w:jc w:val="both"/>
      </w:pPr>
      <w:r>
        <w:t xml:space="preserve">  oneof attr {</w:t>
      </w:r>
    </w:p>
    <w:p>
      <w:pPr>
        <w:jc w:val="both"/>
      </w:pPr>
      <w:r>
        <w:t xml:space="preserve">    string s = 3;</w:t>
      </w:r>
    </w:p>
    <w:p>
      <w:pPr>
        <w:jc w:val="both"/>
      </w:pPr>
      <w:r>
        <w:t xml:space="preserve">    int64 i = 4;</w:t>
      </w:r>
    </w:p>
    <w:p>
      <w:pPr>
        <w:jc w:val="both"/>
      </w:pPr>
      <w:r>
        <w:t xml:space="preserve">    // TODO(mdan): list/tensor, map? Need to reconcile with TFT_RECORD, etc.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