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"tensorflow/core/framework/resource_handle.proto";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"TensorProtos";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"github.com/tensorflow/tensorflow/tensorflow/go/core/framework/tensor_go_proto";</w:t>
      </w:r>
    </w:p>
    <w:p>
      <w:pPr>
        <w:jc w:val="both"/>
      </w:pPr>
      <w:r/>
    </w:p>
    <w:p>
      <w:pPr>
        <w:jc w:val="both"/>
      </w:pPr>
      <w:r>
        <w:t>// Protocol buffer representing a tensor.</w:t>
      </w:r>
    </w:p>
    <w:p>
      <w:pPr>
        <w:jc w:val="both"/>
      </w:pPr>
      <w:r>
        <w:t>message TensorProto {</w:t>
      </w:r>
    </w:p>
    <w:p>
      <w:pPr>
        <w:jc w:val="both"/>
      </w:pPr>
      <w:r>
        <w:t xml:space="preserve">  DataType dtype = 1;</w:t>
      </w:r>
    </w:p>
    <w:p>
      <w:pPr>
        <w:jc w:val="both"/>
      </w:pPr>
      <w:r/>
    </w:p>
    <w:p>
      <w:pPr>
        <w:jc w:val="both"/>
      </w:pPr>
      <w:r>
        <w:t xml:space="preserve">  // Shape of the tensor.  TODO(touts): sort out the 0-rank issues.</w:t>
      </w:r>
    </w:p>
    <w:p>
      <w:pPr>
        <w:jc w:val="both"/>
      </w:pPr>
      <w:r>
        <w:t xml:space="preserve">  TensorShapeProto tensor_shape = 2;</w:t>
      </w:r>
    </w:p>
    <w:p>
      <w:pPr>
        <w:jc w:val="both"/>
      </w:pPr>
      <w:r/>
    </w:p>
    <w:p>
      <w:pPr>
        <w:jc w:val="both"/>
      </w:pPr>
      <w:r>
        <w:t xml:space="preserve">  // Only one of the representations below is set, one of "tensor_contents" and</w:t>
      </w:r>
    </w:p>
    <w:p>
      <w:pPr>
        <w:jc w:val="both"/>
      </w:pPr>
      <w:r>
        <w:t xml:space="preserve">  // the "xxx_val" attributes.  We are not using oneof because as oneofs cannot</w:t>
      </w:r>
    </w:p>
    <w:p>
      <w:pPr>
        <w:jc w:val="both"/>
      </w:pPr>
      <w:r>
        <w:t xml:space="preserve">  // contain repeated fields it would require another extra set of messages.</w:t>
      </w:r>
    </w:p>
    <w:p>
      <w:pPr>
        <w:jc w:val="both"/>
      </w:pPr>
      <w:r/>
    </w:p>
    <w:p>
      <w:pPr>
        <w:jc w:val="both"/>
      </w:pPr>
      <w:r>
        <w:t xml:space="preserve">  // Version number.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In version 0, if the "repeated xxx" representations contain only one</w:t>
      </w:r>
    </w:p>
    <w:p>
      <w:pPr>
        <w:jc w:val="both"/>
      </w:pPr>
      <w:r>
        <w:t xml:space="preserve">  // element, that element is repeated to fill the shape.  This makes it easy</w:t>
      </w:r>
    </w:p>
    <w:p>
      <w:pPr>
        <w:jc w:val="both"/>
      </w:pPr>
      <w:r>
        <w:t xml:space="preserve">  // to represent a constant Tensor with a single value.</w:t>
      </w:r>
    </w:p>
    <w:p>
      <w:pPr>
        <w:jc w:val="both"/>
      </w:pPr>
      <w:r>
        <w:t xml:space="preserve">  int32 version_number = 3;</w:t>
      </w:r>
    </w:p>
    <w:p>
      <w:pPr>
        <w:jc w:val="both"/>
      </w:pPr>
      <w:r/>
    </w:p>
    <w:p>
      <w:pPr>
        <w:jc w:val="both"/>
      </w:pPr>
      <w:r>
        <w:t xml:space="preserve">  // Serialized raw tensor content from either Tensor::AsProtoTensorContent or</w:t>
      </w:r>
    </w:p>
    <w:p>
      <w:pPr>
        <w:jc w:val="both"/>
      </w:pPr>
      <w:r>
        <w:t xml:space="preserve">  // memcpy in tensorflow::grpc::EncodeTensorToByteBuffer. This representation</w:t>
      </w:r>
    </w:p>
    <w:p>
      <w:pPr>
        <w:jc w:val="both"/>
      </w:pPr>
      <w:r>
        <w:t xml:space="preserve">  // can be used for all tensor types. The purpose of this representation is to</w:t>
      </w:r>
    </w:p>
    <w:p>
      <w:pPr>
        <w:jc w:val="both"/>
      </w:pPr>
      <w:r>
        <w:t xml:space="preserve">  // reduce serialization overhead during RPC call by avoiding serialization of</w:t>
      </w:r>
    </w:p>
    <w:p>
      <w:pPr>
        <w:jc w:val="both"/>
      </w:pPr>
      <w:r>
        <w:t xml:space="preserve">  // many repeated small items.</w:t>
      </w:r>
    </w:p>
    <w:p>
      <w:pPr>
        <w:jc w:val="both"/>
      </w:pPr>
      <w:r>
        <w:t xml:space="preserve">  bytes tensor_content = 4;</w:t>
      </w:r>
    </w:p>
    <w:p>
      <w:pPr>
        <w:jc w:val="both"/>
      </w:pPr>
      <w:r/>
    </w:p>
    <w:p>
      <w:pPr>
        <w:jc w:val="both"/>
      </w:pPr>
      <w:r>
        <w:t xml:space="preserve">  // Type specific representations that make it easy to create tensor protos in</w:t>
      </w:r>
    </w:p>
    <w:p>
      <w:pPr>
        <w:jc w:val="both"/>
      </w:pPr>
      <w:r>
        <w:t xml:space="preserve">  // all languages.  Only the representation corresponding to "dtype" can</w:t>
      </w:r>
    </w:p>
    <w:p>
      <w:pPr>
        <w:jc w:val="both"/>
      </w:pPr>
      <w:r>
        <w:t xml:space="preserve">  // be set.  The values hold the flattened representation of the tensor in</w:t>
      </w:r>
    </w:p>
    <w:p>
      <w:pPr>
        <w:jc w:val="both"/>
      </w:pPr>
      <w:r>
        <w:t xml:space="preserve">  // row major order.</w:t>
      </w:r>
    </w:p>
    <w:p>
      <w:pPr>
        <w:jc w:val="both"/>
      </w:pPr>
      <w:r/>
    </w:p>
    <w:p>
      <w:pPr>
        <w:jc w:val="both"/>
      </w:pPr>
      <w:r>
        <w:t xml:space="preserve">  // DT_HALF, DT_BFLOAT16. Note that since protobuf has no int16 type, we'll</w:t>
      </w:r>
    </w:p>
    <w:p>
      <w:pPr>
        <w:jc w:val="both"/>
      </w:pPr>
      <w:r>
        <w:t xml:space="preserve">  // have some pointless zero padding for each value here.</w:t>
      </w:r>
    </w:p>
    <w:p>
      <w:pPr>
        <w:jc w:val="both"/>
      </w:pPr>
      <w:r>
        <w:t xml:space="preserve">  repeated int32 half_val = 13 [packed = true];</w:t>
      </w:r>
    </w:p>
    <w:p>
      <w:pPr>
        <w:jc w:val="both"/>
      </w:pPr>
      <w:r/>
    </w:p>
    <w:p>
      <w:pPr>
        <w:jc w:val="both"/>
      </w:pPr>
      <w:r>
        <w:t xml:space="preserve">  // DT_FLOAT.</w:t>
      </w:r>
    </w:p>
    <w:p>
      <w:pPr>
        <w:jc w:val="both"/>
      </w:pPr>
      <w:r>
        <w:t xml:space="preserve">  repeated float float_val = 5 [packed = true];</w:t>
      </w:r>
    </w:p>
    <w:p>
      <w:pPr>
        <w:jc w:val="both"/>
      </w:pPr>
      <w:r/>
    </w:p>
    <w:p>
      <w:pPr>
        <w:jc w:val="both"/>
      </w:pPr>
      <w:r>
        <w:t xml:space="preserve">  // DT_DOUBLE.</w:t>
      </w:r>
    </w:p>
    <w:p>
      <w:pPr>
        <w:jc w:val="both"/>
      </w:pPr>
      <w:r>
        <w:t xml:space="preserve">  repeated double double_val = 6 [packed = true];</w:t>
      </w:r>
    </w:p>
    <w:p>
      <w:pPr>
        <w:jc w:val="both"/>
      </w:pPr>
      <w:r/>
    </w:p>
    <w:p>
      <w:pPr>
        <w:jc w:val="both"/>
      </w:pPr>
      <w:r>
        <w:t xml:space="preserve">  // DT_INT32, DT_INT16, DT_UINT16, DT_INT8, DT_UINT8.</w:t>
      </w:r>
    </w:p>
    <w:p>
      <w:pPr>
        <w:jc w:val="both"/>
      </w:pPr>
      <w:r>
        <w:t xml:space="preserve">  repeated int32 int_val = 7 [packed = true];</w:t>
      </w:r>
    </w:p>
    <w:p>
      <w:pPr>
        <w:jc w:val="both"/>
      </w:pPr>
      <w:r/>
    </w:p>
    <w:p>
      <w:pPr>
        <w:jc w:val="both"/>
      </w:pPr>
      <w:r>
        <w:t xml:space="preserve">  // DT_STRING</w:t>
      </w:r>
    </w:p>
    <w:p>
      <w:pPr>
        <w:jc w:val="both"/>
      </w:pPr>
      <w:r>
        <w:t xml:space="preserve">  repeated bytes string_val = 8;</w:t>
      </w:r>
    </w:p>
    <w:p>
      <w:pPr>
        <w:jc w:val="both"/>
      </w:pPr>
      <w:r/>
    </w:p>
    <w:p>
      <w:pPr>
        <w:jc w:val="both"/>
      </w:pPr>
      <w:r>
        <w:t xml:space="preserve">  // DT_COMPLEX64. scomplex_val(2*i) and scomplex_val(2*i+1) are real</w:t>
      </w:r>
    </w:p>
    <w:p>
      <w:pPr>
        <w:jc w:val="both"/>
      </w:pPr>
      <w:r>
        <w:t xml:space="preserve">  // and imaginary parts of i-th single precision complex.</w:t>
      </w:r>
    </w:p>
    <w:p>
      <w:pPr>
        <w:jc w:val="both"/>
      </w:pPr>
      <w:r>
        <w:t xml:space="preserve">  repeated float scomplex_val = 9 [packed = true];</w:t>
      </w:r>
    </w:p>
    <w:p>
      <w:pPr>
        <w:jc w:val="both"/>
      </w:pPr>
      <w:r/>
    </w:p>
    <w:p>
      <w:pPr>
        <w:jc w:val="both"/>
      </w:pPr>
      <w:r>
        <w:t xml:space="preserve">  // DT_INT64</w:t>
      </w:r>
    </w:p>
    <w:p>
      <w:pPr>
        <w:jc w:val="both"/>
      </w:pPr>
      <w:r>
        <w:t xml:space="preserve">  repeated int64 int64_val = 10 [packed = true];</w:t>
      </w:r>
    </w:p>
    <w:p>
      <w:pPr>
        <w:jc w:val="both"/>
      </w:pPr>
      <w:r/>
    </w:p>
    <w:p>
      <w:pPr>
        <w:jc w:val="both"/>
      </w:pPr>
      <w:r>
        <w:t xml:space="preserve">  // DT_BOOL</w:t>
      </w:r>
    </w:p>
    <w:p>
      <w:pPr>
        <w:jc w:val="both"/>
      </w:pPr>
      <w:r>
        <w:t xml:space="preserve">  repeated bool bool_val = 11 [packed = true];</w:t>
      </w:r>
    </w:p>
    <w:p>
      <w:pPr>
        <w:jc w:val="both"/>
      </w:pPr>
      <w:r/>
    </w:p>
    <w:p>
      <w:pPr>
        <w:jc w:val="both"/>
      </w:pPr>
      <w:r>
        <w:t xml:space="preserve">  // DT_COMPLEX128. dcomplex_val(2*i) and dcomplex_val(2*i+1) are real</w:t>
      </w:r>
    </w:p>
    <w:p>
      <w:pPr>
        <w:jc w:val="both"/>
      </w:pPr>
      <w:r>
        <w:t xml:space="preserve">  // and imaginary parts of i-th double precision complex.</w:t>
      </w:r>
    </w:p>
    <w:p>
      <w:pPr>
        <w:jc w:val="both"/>
      </w:pPr>
      <w:r>
        <w:t xml:space="preserve">  repeated double dcomplex_val = 12 [packed = true];</w:t>
      </w:r>
    </w:p>
    <w:p>
      <w:pPr>
        <w:jc w:val="both"/>
      </w:pPr>
      <w:r/>
    </w:p>
    <w:p>
      <w:pPr>
        <w:jc w:val="both"/>
      </w:pPr>
      <w:r>
        <w:t xml:space="preserve">  // DT_RESOURCE</w:t>
      </w:r>
    </w:p>
    <w:p>
      <w:pPr>
        <w:jc w:val="both"/>
      </w:pPr>
      <w:r>
        <w:t xml:space="preserve">  repeated ResourceHandleProto resource_handle_val = 14;</w:t>
      </w:r>
    </w:p>
    <w:p>
      <w:pPr>
        <w:jc w:val="both"/>
      </w:pPr>
      <w:r/>
    </w:p>
    <w:p>
      <w:pPr>
        <w:jc w:val="both"/>
      </w:pPr>
      <w:r>
        <w:t xml:space="preserve">  // DT_VARIANT</w:t>
      </w:r>
    </w:p>
    <w:p>
      <w:pPr>
        <w:jc w:val="both"/>
      </w:pPr>
      <w:r>
        <w:t xml:space="preserve">  repeated VariantTensorDataProto variant_val = 15;</w:t>
      </w:r>
    </w:p>
    <w:p>
      <w:pPr>
        <w:jc w:val="both"/>
      </w:pPr>
      <w:r/>
    </w:p>
    <w:p>
      <w:pPr>
        <w:jc w:val="both"/>
      </w:pPr>
      <w:r>
        <w:t xml:space="preserve">  // DT_UINT32</w:t>
      </w:r>
    </w:p>
    <w:p>
      <w:pPr>
        <w:jc w:val="both"/>
      </w:pPr>
      <w:r>
        <w:t xml:space="preserve">  repeated uint32 uint32_val = 16 [packed = true];</w:t>
      </w:r>
    </w:p>
    <w:p>
      <w:pPr>
        <w:jc w:val="both"/>
      </w:pPr>
      <w:r/>
    </w:p>
    <w:p>
      <w:pPr>
        <w:jc w:val="both"/>
      </w:pPr>
      <w:r>
        <w:t xml:space="preserve">  // DT_UINT64</w:t>
      </w:r>
    </w:p>
    <w:p>
      <w:pPr>
        <w:jc w:val="both"/>
      </w:pPr>
      <w:r>
        <w:t xml:space="preserve">  repeated uint64 uint64_val = 17 [packed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Protocol buffer representing the serialization format of DT_VARIANT tensors.</w:t>
      </w:r>
    </w:p>
    <w:p>
      <w:pPr>
        <w:jc w:val="both"/>
      </w:pPr>
      <w:r>
        <w:t>message VariantTensorDataProto {</w:t>
      </w:r>
    </w:p>
    <w:p>
      <w:pPr>
        <w:jc w:val="both"/>
      </w:pPr>
      <w:r>
        <w:t xml:space="preserve">  // Name of the type of objects being serialized.</w:t>
      </w:r>
    </w:p>
    <w:p>
      <w:pPr>
        <w:jc w:val="both"/>
      </w:pPr>
      <w:r>
        <w:t xml:space="preserve">  string type_name = 1;</w:t>
      </w:r>
    </w:p>
    <w:p>
      <w:pPr>
        <w:jc w:val="both"/>
      </w:pPr>
      <w:r>
        <w:t xml:space="preserve">  // Portions of the object that are not Tensors.</w:t>
      </w:r>
    </w:p>
    <w:p>
      <w:pPr>
        <w:jc w:val="both"/>
      </w:pPr>
      <w:r>
        <w:t xml:space="preserve">  bytes metadata = 2;</w:t>
      </w:r>
    </w:p>
    <w:p>
      <w:pPr>
        <w:jc w:val="both"/>
      </w:pPr>
      <w:r>
        <w:t xml:space="preserve">  // Tensors contained within objects being serialized.</w:t>
      </w:r>
    </w:p>
    <w:p>
      <w:pPr>
        <w:jc w:val="both"/>
      </w:pPr>
      <w:r>
        <w:t xml:space="preserve">  repeated TensorProto tensors = 3;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