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// Protocol buffer representing the shape of tensors.</w:t>
      </w:r>
    </w:p>
    <w:p>
      <w:pPr>
        <w:jc w:val="both"/>
      </w:pPr>
      <w:r/>
    </w:p>
    <w:p>
      <w:pPr>
        <w:jc w:val="both"/>
      </w:pPr>
      <w:r>
        <w:t>syntax = "proto3";</w:t>
      </w:r>
    </w:p>
    <w:p>
      <w:pPr>
        <w:jc w:val="both"/>
      </w:pPr>
      <w:r>
        <w:t>option cc_enable_arenas = true;</w:t>
      </w:r>
    </w:p>
    <w:p>
      <w:pPr>
        <w:jc w:val="both"/>
      </w:pPr>
      <w:r>
        <w:t>option java_outer_classname = "TensorShapeProtos";</w:t>
      </w:r>
    </w:p>
    <w:p>
      <w:pPr>
        <w:jc w:val="both"/>
      </w:pPr>
      <w:r>
        <w:t>option java_multiple_files = true;</w:t>
      </w:r>
    </w:p>
    <w:p>
      <w:pPr>
        <w:jc w:val="both"/>
      </w:pPr>
      <w:r>
        <w:t>option java_package = "org.tensorflow.framework";</w:t>
      </w:r>
    </w:p>
    <w:p>
      <w:pPr>
        <w:jc w:val="both"/>
      </w:pPr>
      <w:r>
        <w:t>option go_package = "github.com/tensorflow/tensorflow/tensorflow/go/core/framework/tensor_shape_go_proto";</w:t>
      </w:r>
    </w:p>
    <w:p>
      <w:pPr>
        <w:jc w:val="both"/>
      </w:pPr>
      <w:r/>
    </w:p>
    <w:p>
      <w:pPr>
        <w:jc w:val="both"/>
      </w:pPr>
      <w:r>
        <w:t>package tensorflow;</w:t>
      </w:r>
    </w:p>
    <w:p>
      <w:pPr>
        <w:jc w:val="both"/>
      </w:pPr>
      <w:r/>
    </w:p>
    <w:p>
      <w:pPr>
        <w:jc w:val="both"/>
      </w:pPr>
      <w:r>
        <w:t>// Dimensions of a tensor.</w:t>
      </w:r>
    </w:p>
    <w:p>
      <w:pPr>
        <w:jc w:val="both"/>
      </w:pPr>
      <w:r>
        <w:t>message TensorShapeProto {</w:t>
      </w:r>
    </w:p>
    <w:p>
      <w:pPr>
        <w:jc w:val="both"/>
      </w:pPr>
      <w:r>
        <w:t xml:space="preserve">  // One dimension of the tensor.</w:t>
      </w:r>
    </w:p>
    <w:p>
      <w:pPr>
        <w:jc w:val="both"/>
      </w:pPr>
      <w:r>
        <w:t xml:space="preserve">  message Dim {</w:t>
      </w:r>
    </w:p>
    <w:p>
      <w:pPr>
        <w:jc w:val="both"/>
      </w:pPr>
      <w:r>
        <w:t xml:space="preserve">    // Size of the tensor in that dimension.</w:t>
      </w:r>
    </w:p>
    <w:p>
      <w:pPr>
        <w:jc w:val="both"/>
      </w:pPr>
      <w:r>
        <w:t xml:space="preserve">    // This value must be &gt;= -1, but values of -1 are reserved for "unknown"</w:t>
      </w:r>
    </w:p>
    <w:p>
      <w:pPr>
        <w:jc w:val="both"/>
      </w:pPr>
      <w:r>
        <w:t xml:space="preserve">    // shapes (values of -1 mean "unknown" dimension).  Certain wrappers</w:t>
      </w:r>
    </w:p>
    <w:p>
      <w:pPr>
        <w:jc w:val="both"/>
      </w:pPr>
      <w:r>
        <w:t xml:space="preserve">    // that work with TensorShapeProto may fail at runtime when deserializing</w:t>
      </w:r>
    </w:p>
    <w:p>
      <w:pPr>
        <w:jc w:val="both"/>
      </w:pPr>
      <w:r>
        <w:t xml:space="preserve">    // a TensorShapeProto containing a dim value of -1.</w:t>
      </w:r>
    </w:p>
    <w:p>
      <w:pPr>
        <w:jc w:val="both"/>
      </w:pPr>
      <w:r>
        <w:t xml:space="preserve">    int64 size = 1;</w:t>
      </w:r>
    </w:p>
    <w:p>
      <w:pPr>
        <w:jc w:val="both"/>
      </w:pPr>
      <w:r/>
    </w:p>
    <w:p>
      <w:pPr>
        <w:jc w:val="both"/>
      </w:pPr>
      <w:r>
        <w:t xml:space="preserve">    // Optional name of the tensor dimension.</w:t>
      </w:r>
    </w:p>
    <w:p>
      <w:pPr>
        <w:jc w:val="both"/>
      </w:pPr>
      <w:r>
        <w:t xml:space="preserve">    string name = 2;</w:t>
      </w:r>
    </w:p>
    <w:p>
      <w:pPr>
        <w:jc w:val="both"/>
      </w:pPr>
      <w:r>
        <w:t xml:space="preserve">  };</w:t>
      </w:r>
    </w:p>
    <w:p>
      <w:pPr>
        <w:jc w:val="both"/>
      </w:pPr>
      <w:r/>
    </w:p>
    <w:p>
      <w:pPr>
        <w:jc w:val="both"/>
      </w:pPr>
      <w:r>
        <w:t xml:space="preserve">  // Dimensions of the tensor, such as {"input", 30}, {"output", 40}</w:t>
      </w:r>
    </w:p>
    <w:p>
      <w:pPr>
        <w:jc w:val="both"/>
      </w:pPr>
      <w:r>
        <w:t xml:space="preserve">  // for a 30 x 40 2D tensor.  If an entry has size -1, this</w:t>
      </w:r>
    </w:p>
    <w:p>
      <w:pPr>
        <w:jc w:val="both"/>
      </w:pPr>
      <w:r>
        <w:t xml:space="preserve">  // corresponds to a dimension of unknown size. The names are</w:t>
      </w:r>
    </w:p>
    <w:p>
      <w:pPr>
        <w:jc w:val="both"/>
      </w:pPr>
      <w:r>
        <w:t xml:space="preserve">  // optional.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The order of entries in "dim" matters: It indicates the layout of the</w:t>
      </w:r>
    </w:p>
    <w:p>
      <w:pPr>
        <w:jc w:val="both"/>
      </w:pPr>
      <w:r>
        <w:t xml:space="preserve">  // values in the tensor in-memory representation.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The first entry in "dim" is the outermost dimension used to layout the</w:t>
      </w:r>
    </w:p>
    <w:p>
      <w:pPr>
        <w:jc w:val="both"/>
      </w:pPr>
      <w:r>
        <w:t xml:space="preserve">  // values, the last entry is the innermost dimension.  This matches the</w:t>
      </w:r>
    </w:p>
    <w:p>
      <w:pPr>
        <w:jc w:val="both"/>
      </w:pPr>
      <w:r>
        <w:t xml:space="preserve">  // in-memory layout of RowMajor Eigen tensors.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If "dim.size()" &gt; 0, "unknown_rank" must be false.</w:t>
      </w:r>
    </w:p>
    <w:p>
      <w:pPr>
        <w:jc w:val="both"/>
      </w:pPr>
      <w:r>
        <w:t xml:space="preserve">  repeated Dim dim = 2;</w:t>
      </w:r>
    </w:p>
    <w:p>
      <w:pPr>
        <w:jc w:val="both"/>
      </w:pPr>
      <w:r/>
    </w:p>
    <w:p>
      <w:pPr>
        <w:jc w:val="both"/>
      </w:pPr>
      <w:r>
        <w:t xml:space="preserve">  // If true, the number of dimensions in the shape is unknown.</w:t>
      </w:r>
    </w:p>
    <w:p>
      <w:pPr>
        <w:jc w:val="both"/>
      </w:pPr>
      <w:r>
        <w:t xml:space="preserve">  //</w:t>
      </w:r>
    </w:p>
    <w:p>
      <w:pPr>
        <w:jc w:val="both"/>
      </w:pPr>
      <w:r>
        <w:t xml:space="preserve">  // If true, "dim.size()" must be 0.</w:t>
      </w:r>
    </w:p>
    <w:p>
      <w:pPr>
        <w:jc w:val="both"/>
      </w:pPr>
      <w:r>
        <w:t xml:space="preserve">  bool unknown_rank = 3;</w:t>
      </w:r>
    </w:p>
    <w:p>
      <w:pPr>
        <w:jc w:val="both"/>
      </w:pPr>
      <w:r>
        <w:t>};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