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tensorflow.eager;</w:t>
      </w:r>
    </w:p>
    <w:p>
      <w:pPr>
        <w:jc w:val="both"/>
      </w:pPr>
      <w:r/>
    </w:p>
    <w:p>
      <w:pPr>
        <w:jc w:val="both"/>
      </w:pPr>
      <w:r>
        <w:t>import "tensorflow/core/framework/tensor_shape.proto";</w:t>
      </w:r>
    </w:p>
    <w:p>
      <w:pPr>
        <w:jc w:val="both"/>
      </w:pPr>
      <w:r>
        <w:t>import "tensorflow/core/framework/types.proto";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>
        <w:t>option java_outer_classname = "RemoteTensorHandleProtos";</w:t>
      </w:r>
    </w:p>
    <w:p>
      <w:pPr>
        <w:jc w:val="both"/>
      </w:pPr>
      <w:r>
        <w:t>option java_multiple_files = true;</w:t>
      </w:r>
    </w:p>
    <w:p>
      <w:pPr>
        <w:jc w:val="both"/>
      </w:pPr>
      <w:r>
        <w:t>option java_package = "org.tensorflow.framework";</w:t>
      </w:r>
    </w:p>
    <w:p>
      <w:pPr>
        <w:jc w:val="both"/>
      </w:pPr>
      <w:r>
        <w:t>option go_package = "github.com/tensorflow/tensorflow/tensorflow/go/core/protobuf/for_core_protos_go_proto";</w:t>
      </w:r>
    </w:p>
    <w:p>
      <w:pPr>
        <w:jc w:val="both"/>
      </w:pPr>
      <w:r/>
    </w:p>
    <w:p>
      <w:pPr>
        <w:jc w:val="both"/>
      </w:pPr>
      <w:r>
        <w:t>message ResourceDtypeAndShape {</w:t>
      </w:r>
    </w:p>
    <w:p>
      <w:pPr>
        <w:jc w:val="both"/>
      </w:pPr>
      <w:r>
        <w:t xml:space="preserve">  DataType dtype = 1;</w:t>
      </w:r>
    </w:p>
    <w:p>
      <w:pPr>
        <w:jc w:val="both"/>
      </w:pPr>
      <w:r>
        <w:t xml:space="preserve">  TensorShapeProto shape = 2;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RemoteTensorHandle {</w:t>
      </w:r>
    </w:p>
    <w:p>
      <w:pPr>
        <w:jc w:val="both"/>
      </w:pPr>
      <w:r>
        <w:t xml:space="preserve">  // The ID of the operation that produced this tensor.</w:t>
      </w:r>
    </w:p>
    <w:p>
      <w:pPr>
        <w:jc w:val="both"/>
      </w:pPr>
      <w:r>
        <w:t xml:space="preserve">  int64 op_id = 1;</w:t>
      </w:r>
    </w:p>
    <w:p>
      <w:pPr>
        <w:jc w:val="both"/>
      </w:pPr>
      <w:r>
        <w:t xml:space="preserve">  // The index into the outputs of the operation that produced this tensor.</w:t>
      </w:r>
    </w:p>
    <w:p>
      <w:pPr>
        <w:jc w:val="both"/>
      </w:pPr>
      <w:r>
        <w:t xml:space="preserve">  int32 output_num = 2;</w:t>
      </w:r>
    </w:p>
    <w:p>
      <w:pPr>
        <w:jc w:val="both"/>
      </w:pPr>
      <w:r>
        <w:t xml:space="preserve">  // Device where the tensor is located. Cannot be empty.</w:t>
      </w:r>
    </w:p>
    <w:p>
      <w:pPr>
        <w:jc w:val="both"/>
      </w:pPr>
      <w:r>
        <w:t xml:space="preserve">  // For multi-device functions, it's the default device passed to placer.</w:t>
      </w:r>
    </w:p>
    <w:p>
      <w:pPr>
        <w:jc w:val="both"/>
      </w:pPr>
      <w:r>
        <w:t xml:space="preserve">  string device = 3;</w:t>
      </w:r>
    </w:p>
    <w:p>
      <w:pPr>
        <w:jc w:val="both"/>
      </w:pPr>
      <w:r>
        <w:t xml:space="preserve">  // Device of the operation producing this tensor. Can be empty if the</w:t>
      </w:r>
    </w:p>
    <w:p>
      <w:pPr>
        <w:jc w:val="both"/>
      </w:pPr>
      <w:r>
        <w:t xml:space="preserve">  // operation producing this tensor is a multi-device function.</w:t>
      </w:r>
    </w:p>
    <w:p>
      <w:pPr>
        <w:jc w:val="both"/>
      </w:pPr>
      <w:r>
        <w:t xml:space="preserve">  string op_device = 4;</w:t>
      </w:r>
    </w:p>
    <w:p>
      <w:pPr>
        <w:jc w:val="both"/>
      </w:pPr>
      <w:r>
        <w:t xml:space="preserve">  // Tensor type.</w:t>
      </w:r>
    </w:p>
    <w:p>
      <w:pPr>
        <w:jc w:val="both"/>
      </w:pPr>
      <w:r>
        <w:t xml:space="preserve">  DataType dtype = 5;</w:t>
      </w:r>
    </w:p>
    <w:p>
      <w:pPr>
        <w:jc w:val="both"/>
      </w:pPr>
      <w:r>
        <w:t xml:space="preserve">  // Optional data types and shapes of a remote resource variable.</w:t>
      </w:r>
    </w:p>
    <w:p>
      <w:pPr>
        <w:jc w:val="both"/>
      </w:pPr>
      <w:r>
        <w:t xml:space="preserve">  repeated ResourceDtypeAndShape resource_dtypes_and_shapes = 6;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