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"tensorflow_serving/config/log_collector_config.proto";</w:t>
      </w:r>
    </w:p>
    <w:p>
      <w:pPr>
        <w:jc w:val="both"/>
      </w:pPr>
      <w:r/>
    </w:p>
    <w:p>
      <w:pPr>
        <w:jc w:val="both"/>
      </w:pPr>
      <w:r>
        <w:t>message SamplingConfig {</w:t>
      </w:r>
    </w:p>
    <w:p>
      <w:pPr>
        <w:jc w:val="both"/>
      </w:pPr>
      <w:r>
        <w:t xml:space="preserve">  // Requests will be logged uniformly at random with this probability. Valid</w:t>
      </w:r>
    </w:p>
    <w:p>
      <w:pPr>
        <w:jc w:val="both"/>
      </w:pPr>
      <w:r>
        <w:t xml:space="preserve">  // range: [0, 1.0].</w:t>
      </w:r>
    </w:p>
    <w:p>
      <w:pPr>
        <w:jc w:val="both"/>
      </w:pPr>
      <w:r>
        <w:t xml:space="preserve">  double sampling_rate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Configuration for logging query/responses.</w:t>
      </w:r>
    </w:p>
    <w:p>
      <w:pPr>
        <w:jc w:val="both"/>
      </w:pPr>
      <w:r>
        <w:t>message LoggingConfig {</w:t>
      </w:r>
    </w:p>
    <w:p>
      <w:pPr>
        <w:jc w:val="both"/>
      </w:pPr>
      <w:r>
        <w:t xml:space="preserve">  LogCollectorConfig log_collector_config = 1;</w:t>
      </w:r>
    </w:p>
    <w:p>
      <w:pPr>
        <w:jc w:val="both"/>
      </w:pPr>
      <w:r>
        <w:t xml:space="preserve">  SamplingConfig sampling_config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