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anyhow::Result;</w:t>
      </w:r>
    </w:p>
    <w:p>
      <w:pPr>
        <w:jc w:val="both"/>
      </w:pPr>
      <w:r>
        <w:t>use log::info;</w:t>
      </w:r>
    </w:p>
    <w:p>
      <w:pPr>
        <w:jc w:val="both"/>
      </w:pPr>
      <w:r>
        <w:t>use navi::cli_args::ARGS;</w:t>
      </w:r>
    </w:p>
    <w:p>
      <w:pPr>
        <w:jc w:val="both"/>
      </w:pPr>
      <w:r>
        <w:t>use navi::metrics;</w:t>
      </w:r>
    </w:p>
    <w:p>
      <w:pPr>
        <w:jc w:val="both"/>
      </w:pPr>
      <w:r>
        <w:t>use navi::torch_model::torch::TorchModel;</w:t>
      </w:r>
    </w:p>
    <w:p>
      <w:pPr>
        <w:jc w:val="both"/>
      </w:pPr>
      <w:r/>
    </w:p>
    <w:p>
      <w:pPr>
        <w:jc w:val="both"/>
      </w:pPr>
      <w:r>
        <w:t>fn main() -&gt; Result&lt;()&gt; {</w:t>
      </w:r>
    </w:p>
    <w:p>
      <w:pPr>
        <w:jc w:val="both"/>
      </w:pPr>
      <w:r>
        <w:t xml:space="preserve">    env_logger::init();</w:t>
      </w:r>
    </w:p>
    <w:p>
      <w:pPr>
        <w:jc w:val="both"/>
      </w:pPr>
      <w:r>
        <w:t xml:space="preserve">    //torch only has global threadpool settings versus tf has per model threadpool settings</w:t>
      </w:r>
    </w:p>
    <w:p>
      <w:pPr>
        <w:jc w:val="both"/>
      </w:pPr>
      <w:r>
        <w:t xml:space="preserve">    assert_eq!(1, ARGS.inter_op_parallelism.len());</w:t>
      </w:r>
    </w:p>
    <w:p>
      <w:pPr>
        <w:jc w:val="both"/>
      </w:pPr>
      <w:r>
        <w:t xml:space="preserve">    assert_eq!(1, ARGS.intra_op_parallelism.len());</w:t>
      </w:r>
    </w:p>
    <w:p>
      <w:pPr>
        <w:jc w:val="both"/>
      </w:pPr>
      <w:r>
        <w:t xml:space="preserve">    //TODO for now we, we assume each model's output has only 1 tensor.</w:t>
      </w:r>
    </w:p>
    <w:p>
      <w:pPr>
        <w:jc w:val="both"/>
      </w:pPr>
      <w:r>
        <w:t xml:space="preserve">    //this will be lifted once torch_model properly implements mtl outputs</w:t>
      </w:r>
    </w:p>
    <w:p>
      <w:pPr>
        <w:jc w:val="both"/>
      </w:pPr>
      <w:r>
        <w:t xml:space="preserve">    tch::set_num_interop_threads(ARGS.inter_op_parallelism[0].parse()?);</w:t>
      </w:r>
    </w:p>
    <w:p>
      <w:pPr>
        <w:jc w:val="both"/>
      </w:pPr>
      <w:r>
        <w:t xml:space="preserve">    tch::set_num_threads(ARGS.intra_op_parallelism[0].parse()?);</w:t>
      </w:r>
    </w:p>
    <w:p>
      <w:pPr>
        <w:jc w:val="both"/>
      </w:pPr>
      <w:r>
        <w:t xml:space="preserve">    info!("torch custom ops not used for now");</w:t>
      </w:r>
    </w:p>
    <w:p>
      <w:pPr>
        <w:jc w:val="both"/>
      </w:pPr>
      <w:r>
        <w:t xml:space="preserve">    metrics::register_custom_metrics();</w:t>
      </w:r>
    </w:p>
    <w:p>
      <w:pPr>
        <w:jc w:val="both"/>
      </w:pPr>
      <w:r>
        <w:t xml:space="preserve">    navi::bootstrap::bootstrap(TorchModel::new)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