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com.twitter.product_mixer.component_library.candidate_source.ads</w:t>
      </w:r>
    </w:p>
    <w:p>
      <w:pPr>
        <w:jc w:val="both"/>
      </w:pPr>
      <w:r/>
    </w:p>
    <w:p>
      <w:pPr>
        <w:jc w:val="both"/>
      </w:pPr>
      <w:r>
        <w:t>import com.twitter.adserver.thriftscala.AdImpression</w:t>
      </w:r>
    </w:p>
    <w:p>
      <w:pPr>
        <w:jc w:val="both"/>
      </w:pPr>
      <w:r>
        <w:t>import com.twitter.adserver.thriftscala.AdRequestParams</w:t>
      </w:r>
    </w:p>
    <w:p>
      <w:pPr>
        <w:jc w:val="both"/>
      </w:pPr>
      <w:r>
        <w:t>import com.twitter.adserver.thriftscala.AdRequestResponse</w:t>
      </w:r>
    </w:p>
    <w:p>
      <w:pPr>
        <w:jc w:val="both"/>
      </w:pPr>
      <w:r>
        <w:t>import com.twitter.product_mixer.core.functional_component.candidate_source.strato.StratoKeyFetcherSource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com.twitter.strato.generated.client.ads.admixer.MakeAdRequestClientColumn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AdsProdStratoCandidateSource @Inject() (adsClient: MakeAdRequestClientColumn)</w:t>
      </w:r>
    </w:p>
    <w:p>
      <w:pPr>
        <w:jc w:val="both"/>
      </w:pPr>
      <w:r>
        <w:t xml:space="preserve">    extends StratoKeyFetcherSource[</w:t>
      </w:r>
    </w:p>
    <w:p>
      <w:pPr>
        <w:jc w:val="both"/>
      </w:pPr>
      <w:r>
        <w:t xml:space="preserve">      AdRequestParams,</w:t>
      </w:r>
    </w:p>
    <w:p>
      <w:pPr>
        <w:jc w:val="both"/>
      </w:pPr>
      <w:r>
        <w:t xml:space="preserve">      AdRequestResponse,</w:t>
      </w:r>
    </w:p>
    <w:p>
      <w:pPr>
        <w:jc w:val="both"/>
      </w:pPr>
      <w:r>
        <w:t xml:space="preserve">      AdImpression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CandidateSourceIdentifier("AdsProdStrato")</w:t>
      </w:r>
    </w:p>
    <w:p>
      <w:pPr>
        <w:jc w:val="both"/>
      </w:pPr>
      <w:r/>
    </w:p>
    <w:p>
      <w:pPr>
        <w:jc w:val="both"/>
      </w:pPr>
      <w:r>
        <w:t xml:space="preserve">  override val fetcher: Fetcher[AdRequestParams, Unit, AdRequestResponse] = adsClient.fetcher</w:t>
      </w:r>
    </w:p>
    <w:p>
      <w:pPr>
        <w:jc w:val="both"/>
      </w:pPr>
      <w:r/>
    </w:p>
    <w:p>
      <w:pPr>
        <w:jc w:val="both"/>
      </w:pPr>
      <w:r>
        <w:t xml:space="preserve">  override protected def stratoResultTransformer(</w:t>
      </w:r>
    </w:p>
    <w:p>
      <w:pPr>
        <w:jc w:val="both"/>
      </w:pPr>
      <w:r>
        <w:t xml:space="preserve">    stratoResult: AdRequestResponse</w:t>
      </w:r>
    </w:p>
    <w:p>
      <w:pPr>
        <w:jc w:val="both"/>
      </w:pPr>
      <w:r>
        <w:t xml:space="preserve">  ): Seq[AdImpression] =</w:t>
      </w:r>
    </w:p>
    <w:p>
      <w:pPr>
        <w:jc w:val="both"/>
      </w:pPr>
      <w:r>
        <w:t xml:space="preserve">    stratoResult.impressions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