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com.twitter.product_mixer.component_library.candidate_source.timelines_impression_store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com.twitter.product_mixer.core.functional_component.candidate_source.strato.StratoKeyFetcherSource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com.twitter.strato.generated.client.timelines.impression_store.TweetImpressionStoreManhattanV2OnUserClientColumn</w:t>
      </w:r>
    </w:p>
    <w:p>
      <w:pPr>
        <w:jc w:val="both"/>
      </w:pPr>
      <w:r>
        <w:t>import com.twitter.timelines.impression.thriftscala.TweetImpressionsEntries</w:t>
      </w:r>
    </w:p>
    <w:p>
      <w:pPr>
        <w:jc w:val="both"/>
      </w:pPr>
      <w:r>
        <w:t>import com.twitter.timelines.impression.{thriftscala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TimelinesImpressionStoreCandidateSourceV2 @Inject() (</w:t>
      </w:r>
    </w:p>
    <w:p>
      <w:pPr>
        <w:jc w:val="both"/>
      </w:pPr>
      <w:r>
        <w:t xml:space="preserve">  client: TweetImpressionStoreManhattanV2OnUserClientColumn)</w:t>
      </w:r>
    </w:p>
    <w:p>
      <w:pPr>
        <w:jc w:val="both"/>
      </w:pPr>
      <w:r>
        <w:t xml:space="preserve">    extends StratoKeyFetcherSource[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t.TweetImpressionsEntries,</w:t>
      </w:r>
    </w:p>
    <w:p>
      <w:pPr>
        <w:jc w:val="both"/>
      </w:pPr>
      <w:r>
        <w:t xml:space="preserve">      t.TweetImpressionsEntry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"TimelinesImpressionStore")</w:t>
      </w:r>
    </w:p>
    <w:p>
      <w:pPr>
        <w:jc w:val="both"/>
      </w:pPr>
      <w:r/>
    </w:p>
    <w:p>
      <w:pPr>
        <w:jc w:val="both"/>
      </w:pPr>
      <w:r>
        <w:t xml:space="preserve">  override val fetcher: Fetcher[Long, Unit, TweetImpressionsEntries] = client.fetcher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stratoResult: t.TweetImpressionsEntries</w:t>
      </w:r>
    </w:p>
    <w:p>
      <w:pPr>
        <w:jc w:val="both"/>
      </w:pPr>
      <w:r>
        <w:t xml:space="preserve">  ): Seq[t.TweetImpressionsEntry] =</w:t>
      </w:r>
    </w:p>
    <w:p>
      <w:pPr>
        <w:jc w:val="both"/>
      </w:pPr>
      <w:r>
        <w:t xml:space="preserve">    stratoResult.entries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