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com.twitter.product_mixer.component_library.decorator.urt.builder.item.alert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com.twitter.product_mixer.component_library.decorator.urt.builder.item.alert.ShowAlertCandidateUrtItemBuilder.ShowAlertClientEventInfoElement</w:t>
      </w:r>
    </w:p>
    <w:p>
      <w:pPr>
        <w:jc w:val="both"/>
      </w:pPr>
      <w:r>
        <w:t>import com.twitter.product_mixer.component_library.model.candidate.ShowAlertCandidate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com.twitter.product_mixer.core.functional_component.decorator.urt.builder.item.alert.BaseDurationBuilder</w:t>
      </w:r>
    </w:p>
    <w:p>
      <w:pPr>
        <w:jc w:val="both"/>
      </w:pPr>
      <w:r>
        <w:t>import com.twitter.product_mixer.core.functional_component.decorator.urt.builder.item.alert.BaseShowAlertColorConfigurationBuilder</w:t>
      </w:r>
    </w:p>
    <w:p>
      <w:pPr>
        <w:jc w:val="both"/>
      </w:pPr>
      <w:r>
        <w:t>import com.twitter.product_mixer.core.functional_component.decorator.urt.builder.item.alert.BaseShowAlertDisplayLocationBuilder</w:t>
      </w:r>
    </w:p>
    <w:p>
      <w:pPr>
        <w:jc w:val="both"/>
      </w:pPr>
      <w:r>
        <w:t>import com.twitter.product_mixer.core.functional_component.decorator.urt.builder.item.alert.BaseShowAlertIconDisplayInfoBuilder</w:t>
      </w:r>
    </w:p>
    <w:p>
      <w:pPr>
        <w:jc w:val="both"/>
      </w:pPr>
      <w:r>
        <w:t>import com.twitter.product_mixer.core.functional_component.decorator.urt.builder.item.alert.BaseShowAlertNavigationMetadataBuilder</w:t>
      </w:r>
    </w:p>
    <w:p>
      <w:pPr>
        <w:jc w:val="both"/>
      </w:pPr>
      <w:r>
        <w:t>import com.twitter.product_mixer.core.functional_component.decorator.urt.builder.item.alert.BaseShowAlertUserIdsBuilder</w:t>
      </w:r>
    </w:p>
    <w:p>
      <w:pPr>
        <w:jc w:val="both"/>
      </w:pPr>
      <w:r>
        <w:t>import com.twitter.product_mixer.core.model.marshalling.response.urt.ShowAlert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com.twitter.product_mixer.core.functional_component.decorator.urt.builder.richtext.BaseRichTextBuilder</w:t>
      </w:r>
    </w:p>
    <w:p>
      <w:pPr>
        <w:jc w:val="both"/>
      </w:pPr>
      <w:r>
        <w:t>import com.twitter.product_mixer.core.model.marshalling.response.urt.alert.ShowAlertType</w:t>
      </w:r>
    </w:p>
    <w:p>
      <w:pPr>
        <w:jc w:val="both"/>
      </w:pPr>
      <w:r/>
    </w:p>
    <w:p>
      <w:pPr>
        <w:jc w:val="both"/>
      </w:pPr>
      <w:r>
        <w:t>object ShowAlertCandidateUrtItemBuilder {</w:t>
      </w:r>
    </w:p>
    <w:p>
      <w:pPr>
        <w:jc w:val="both"/>
      </w:pPr>
      <w:r>
        <w:t xml:space="preserve">  val ShowAlertClientEventInfoElement: String = "showAlert"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ShowAlertCandidateUrtItemBuilder[-Query &lt;: PipelineQuery](</w:t>
      </w:r>
    </w:p>
    <w:p>
      <w:pPr>
        <w:jc w:val="both"/>
      </w:pPr>
      <w:r>
        <w:t xml:space="preserve">  alertType: ShowAlertType,</w:t>
      </w:r>
    </w:p>
    <w:p>
      <w:pPr>
        <w:jc w:val="both"/>
      </w:pPr>
      <w:r>
        <w:t xml:space="preserve">  displayLocationBuilder: BaseShowAlertDisplayLocationBuilder[Query],</w:t>
      </w:r>
    </w:p>
    <w:p>
      <w:pPr>
        <w:jc w:val="both"/>
      </w:pPr>
      <w:r>
        <w:t xml:space="preserve">  colorConfigBuilder: BaseShowAlertColorConfigurationBuilder[Query],</w:t>
      </w:r>
    </w:p>
    <w:p>
      <w:pPr>
        <w:jc w:val="both"/>
      </w:pPr>
      <w:r>
        <w:t xml:space="preserve">  triggerDelayBuilder: Option[BaseDurationBuilder[Query]] = None,</w:t>
      </w:r>
    </w:p>
    <w:p>
      <w:pPr>
        <w:jc w:val="both"/>
      </w:pPr>
      <w:r>
        <w:t xml:space="preserve">  displayDurationBuilder: Option[BaseDurationBuilder[Query]] = None,</w:t>
      </w:r>
    </w:p>
    <w:p>
      <w:pPr>
        <w:jc w:val="both"/>
      </w:pPr>
      <w:r>
        <w:t xml:space="preserve">  clientEventInfoBuilder: Option[BaseClientEventInfoBuilder[Query, ShowAlertCandidate]] = None,</w:t>
      </w:r>
    </w:p>
    <w:p>
      <w:pPr>
        <w:jc w:val="both"/>
      </w:pPr>
      <w:r>
        <w:t xml:space="preserve">  collapseDelayBuilder: Option[BaseDurationBuilder[Query]] = None,</w:t>
      </w:r>
    </w:p>
    <w:p>
      <w:pPr>
        <w:jc w:val="both"/>
      </w:pPr>
      <w:r>
        <w:t xml:space="preserve">  userIdsBuilder: Option[BaseShowAlertUserIdsBuilder[Query]] = None,</w:t>
      </w:r>
    </w:p>
    <w:p>
      <w:pPr>
        <w:jc w:val="both"/>
      </w:pPr>
      <w:r>
        <w:t xml:space="preserve">  richTextBuilder: Option[BaseRichTextBuilder[Query, ShowAlertCandidate]] = None,</w:t>
      </w:r>
    </w:p>
    <w:p>
      <w:pPr>
        <w:jc w:val="both"/>
      </w:pPr>
      <w:r>
        <w:t xml:space="preserve">  iconDisplayInfoBuilder: Option[BaseShowAlertIconDisplayInfoBuilder[Query]] = None,</w:t>
      </w:r>
    </w:p>
    <w:p>
      <w:pPr>
        <w:jc w:val="both"/>
      </w:pPr>
      <w:r>
        <w:t xml:space="preserve">  navigationMetadataBuilder: Option[BaseShowAlertNavigationMetadataBuilder[Query]] = None)</w:t>
      </w:r>
    </w:p>
    <w:p>
      <w:pPr>
        <w:jc w:val="both"/>
      </w:pPr>
      <w:r>
        <w:t xml:space="preserve">    extends CandidateUrtEntryBuilder[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ShowAlertCandidate,</w:t>
      </w:r>
    </w:p>
    <w:p>
      <w:pPr>
        <w:jc w:val="both"/>
      </w:pPr>
      <w:r>
        <w:t xml:space="preserve">      ShowAlert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ShowAlertCandidate,</w:t>
      </w:r>
    </w:p>
    <w:p>
      <w:pPr>
        <w:jc w:val="both"/>
      </w:pPr>
      <w:r>
        <w:t xml:space="preserve">    features: FeatureMap,</w:t>
      </w:r>
    </w:p>
    <w:p>
      <w:pPr>
        <w:jc w:val="both"/>
      </w:pPr>
      <w:r>
        <w:t xml:space="preserve">  ): ShowAlert = ShowAlert(</w:t>
      </w:r>
    </w:p>
    <w:p>
      <w:pPr>
        <w:jc w:val="both"/>
      </w:pPr>
      <w:r>
        <w:t xml:space="preserve">    id = candidate.id,</w:t>
      </w:r>
    </w:p>
    <w:p>
      <w:pPr>
        <w:jc w:val="both"/>
      </w:pPr>
      <w:r>
        <w:t xml:space="preserve">    sortIndex = None,</w:t>
      </w:r>
    </w:p>
    <w:p>
      <w:pPr>
        <w:jc w:val="both"/>
      </w:pPr>
      <w:r>
        <w:t xml:space="preserve">    alertType = alertType,</w:t>
      </w:r>
    </w:p>
    <w:p>
      <w:pPr>
        <w:jc w:val="both"/>
      </w:pPr>
      <w:r>
        <w:t xml:space="preserve">    triggerDelay = triggerDelayBuilder.flatMap(_.apply(query, candidate, features)),</w:t>
      </w:r>
    </w:p>
    <w:p>
      <w:pPr>
        <w:jc w:val="both"/>
      </w:pPr>
      <w:r>
        <w:t xml:space="preserve">    displayDuration = displayDurationBuilder.flatMap(_.apply(query, candidate, features)),</w:t>
      </w:r>
    </w:p>
    <w:p>
      <w:pPr>
        <w:jc w:val="both"/>
      </w:pPr>
      <w:r>
        <w:t xml:space="preserve">    clientEventInfo = clientEventInfoBuilder.flatMap(</w:t>
      </w:r>
    </w:p>
    <w:p>
      <w:pPr>
        <w:jc w:val="both"/>
      </w:pPr>
      <w:r>
        <w:t xml:space="preserve">      _.apply(query, candidate, features, Some(ShowAlertClientEventInfoElement))),</w:t>
      </w:r>
    </w:p>
    <w:p>
      <w:pPr>
        <w:jc w:val="both"/>
      </w:pPr>
      <w:r>
        <w:t xml:space="preserve">    collapseDelay = collapseDelayBuilder.flatMap(_.apply(query, candidate, features)),</w:t>
      </w:r>
    </w:p>
    <w:p>
      <w:pPr>
        <w:jc w:val="both"/>
      </w:pPr>
      <w:r>
        <w:t xml:space="preserve">    userIds = userIdsBuilder.flatMap(_.apply(query, candidate, features)),</w:t>
      </w:r>
    </w:p>
    <w:p>
      <w:pPr>
        <w:jc w:val="both"/>
      </w:pPr>
      <w:r>
        <w:t xml:space="preserve">    richText = richTextBuilder.map(_.apply(query, candidate, features)),</w:t>
      </w:r>
    </w:p>
    <w:p>
      <w:pPr>
        <w:jc w:val="both"/>
      </w:pPr>
      <w:r>
        <w:t xml:space="preserve">    iconDisplayInfo = iconDisplayInfoBuilder.flatMap(_.apply(query, candidate, features)),</w:t>
      </w:r>
    </w:p>
    <w:p>
      <w:pPr>
        <w:jc w:val="both"/>
      </w:pPr>
      <w:r>
        <w:t xml:space="preserve">    displayLocation = displayLocationBuilder(query, candidate, features),</w:t>
      </w:r>
    </w:p>
    <w:p>
      <w:pPr>
        <w:jc w:val="both"/>
      </w:pPr>
      <w:r>
        <w:t xml:space="preserve">    colorConfig = colorConfigBuilder(query, candidate, features),</w:t>
      </w:r>
    </w:p>
    <w:p>
      <w:pPr>
        <w:jc w:val="both"/>
      </w:pPr>
      <w:r>
        <w:t xml:space="preserve">    navigationMetadata = navigationMetadataBuilder.flatMap(_.apply(query, candidate, features)),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