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com.twitter.product_mixer.component_library.decorator.urt.builder.item.generic_summary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com.twitter.product_mixer.core.functional_component.decorator.urt.builder.richtext.BaseRichTextBuilder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com.twitter.product_mixer.core.model.marshalling.response.urt.icon.HorizonIcon</w:t>
      </w:r>
    </w:p>
    <w:p>
      <w:pPr>
        <w:jc w:val="both"/>
      </w:pPr>
      <w:r>
        <w:t>import com.twitter.product_mixer.core.model.marshalling.response.urt.item.generic_summary.GenericSummaryContext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GenericSummaryContextBuilder[-Query &lt;: PipelineQuery, -Candidate &lt;: UniversalNoun[Any]](</w:t>
      </w:r>
    </w:p>
    <w:p>
      <w:pPr>
        <w:jc w:val="both"/>
      </w:pPr>
      <w:r>
        <w:t xml:space="preserve">  richTextBuilder: BaseRichTextBuilder[Query, Candidate],</w:t>
      </w:r>
    </w:p>
    <w:p>
      <w:pPr>
        <w:jc w:val="both"/>
      </w:pPr>
      <w:r>
        <w:t xml:space="preserve">  icon: Option[HorizonIcon] = None)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GenericSummaryContext = GenericSummaryContext(</w:t>
      </w:r>
    </w:p>
    <w:p>
      <w:pPr>
        <w:jc w:val="both"/>
      </w:pPr>
      <w:r>
        <w:t xml:space="preserve">    richTextBuilder.apply(query, candidate, candidateFeatures),</w:t>
      </w:r>
    </w:p>
    <w:p>
      <w:pPr>
        <w:jc w:val="both"/>
      </w:pPr>
      <w:r>
        <w:t xml:space="preserve">    icon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