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com.twitter.product_mixer.component_library.decorator.urt.builder.item.topic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com.twitter.product_mixer.component_library.model.candidate.BaseTopicCandidate</w:t>
      </w:r>
    </w:p>
    <w:p>
      <w:pPr>
        <w:jc w:val="both"/>
      </w:pPr>
      <w:r>
        <w:t>import com.twitter.product_mixer.core.functional_component.decorator.urt.builder.item.topic.BaseTopicFunctionalityTypeBuilder</w:t>
      </w:r>
    </w:p>
    <w:p>
      <w:pPr>
        <w:jc w:val="both"/>
      </w:pPr>
      <w:r>
        <w:t>import com.twitter.product_mixer.core.model.marshalling.response.urt.item.topic.TopicFunctionalityType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StaticTopicFunctionalityTypeBuilder(</w:t>
      </w:r>
    </w:p>
    <w:p>
      <w:pPr>
        <w:jc w:val="both"/>
      </w:pPr>
      <w:r>
        <w:t xml:space="preserve">  functionalityType: TopicFunctionalityType)</w:t>
      </w:r>
    </w:p>
    <w:p>
      <w:pPr>
        <w:jc w:val="both"/>
      </w:pPr>
      <w:r>
        <w:t xml:space="preserve">    extends BaseTopicFunctionalityTypeBuilder[PipelineQuery, BaseTopicCandidate]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BaseTopicCandidate,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Option[TopicFunctionalityType] = Some(functionalityType)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