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com.twitter.product_mixer.component_library.decorator.urt.builder.item.trend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com.twitter.product_mixer.component_library.decorator.urt.builder.item.trend.TrendCandidateUrtItemBuilder.TrendsClientEventInfoElement</w:t>
      </w:r>
    </w:p>
    <w:p>
      <w:pPr>
        <w:jc w:val="both"/>
      </w:pPr>
      <w:r>
        <w:t>import com.twitter.product_mixer.component_library.model.candidate.trends_events.TrendDescription</w:t>
      </w:r>
    </w:p>
    <w:p>
      <w:pPr>
        <w:jc w:val="both"/>
      </w:pPr>
      <w:r>
        <w:t>import com.twitter.product_mixer.component_library.model.candidate.trends_events.TrendDomainContext</w:t>
      </w:r>
    </w:p>
    <w:p>
      <w:pPr>
        <w:jc w:val="both"/>
      </w:pPr>
      <w:r>
        <w:t>import com.twitter.product_mixer.component_library.model.candidate.trends_events.TrendGroupedTrends</w:t>
      </w:r>
    </w:p>
    <w:p>
      <w:pPr>
        <w:jc w:val="both"/>
      </w:pPr>
      <w:r>
        <w:t>import com.twitter.product_mixer.component_library.model.candidate.trends_events.TrendNormalizedTrendName</w:t>
      </w:r>
    </w:p>
    <w:p>
      <w:pPr>
        <w:jc w:val="both"/>
      </w:pPr>
      <w:r>
        <w:t>import com.twitter.product_mixer.component_library.model.candidate.trends_events.TrendTrendName</w:t>
      </w:r>
    </w:p>
    <w:p>
      <w:pPr>
        <w:jc w:val="both"/>
      </w:pPr>
      <w:r>
        <w:t>import com.twitter.product_mixer.component_library.model.candidate.trends_events.TrendTweetCount</w:t>
      </w:r>
    </w:p>
    <w:p>
      <w:pPr>
        <w:jc w:val="both"/>
      </w:pPr>
      <w:r>
        <w:t>import com.twitter.product_mixer.component_library.model.candidate.trends_events.TrendUrl</w:t>
      </w:r>
    </w:p>
    <w:p>
      <w:pPr>
        <w:jc w:val="both"/>
      </w:pPr>
      <w:r>
        <w:t>import com.twitter.product_mixer.component_library.model.candidate.trends_events.UnifiedTrendCandidate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com.twitter.product_mixer.core.functional_component.decorator.urt.builder.promoted.BasePromotedMetadataBuilder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com.twitter.product_mixer.core.model.marshalling.response.urt.item.trend.TrendItem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TrendCandidateUrtItemBuilder {</w:t>
      </w:r>
    </w:p>
    <w:p>
      <w:pPr>
        <w:jc w:val="both"/>
      </w:pPr>
      <w:r>
        <w:t xml:space="preserve">  final val TrendsClientEventInfoElement = "trend"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TrendCandidateUrtItemBuilder[Query &lt;: PipelineQuery](</w:t>
      </w:r>
    </w:p>
    <w:p>
      <w:pPr>
        <w:jc w:val="both"/>
      </w:pPr>
      <w:r>
        <w:t xml:space="preserve">  trendMetaDescriptionBuilder: TrendMetaDescriptionBuilder[Query, UnifiedTrendCandidate],</w:t>
      </w:r>
    </w:p>
    <w:p>
      <w:pPr>
        <w:jc w:val="both"/>
      </w:pPr>
      <w:r>
        <w:t xml:space="preserve">  promotedMetadataBuilder: BasePromotedMetadataBuilder[Query, UnifiedTrendCandidate],</w:t>
      </w:r>
    </w:p>
    <w:p>
      <w:pPr>
        <w:jc w:val="both"/>
      </w:pPr>
      <w:r>
        <w:t xml:space="preserve">  clientEventInfoBuilder: BaseClientEventInfoBuilder[Query, UnifiedTrendCandidate],</w:t>
      </w:r>
    </w:p>
    <w:p>
      <w:pPr>
        <w:jc w:val="both"/>
      </w:pPr>
      <w:r>
        <w:t xml:space="preserve">  feedbackActionInfoBuilder: Option[BaseFeedbackActionInfoBuilder[Query, UnifiedTrendCandidate]] =</w:t>
      </w:r>
    </w:p>
    <w:p>
      <w:pPr>
        <w:jc w:val="both"/>
      </w:pPr>
      <w:r>
        <w:t xml:space="preserve">    None)</w:t>
      </w:r>
    </w:p>
    <w:p>
      <w:pPr>
        <w:jc w:val="both"/>
      </w:pPr>
      <w:r>
        <w:t xml:space="preserve">    extends CandidateUrtEntryBuilder[Query, UnifiedTrendCandidate, TimelineItem]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UnifiedTrendCandidate,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TimelineItem = {</w:t>
      </w:r>
    </w:p>
    <w:p>
      <w:pPr>
        <w:jc w:val="both"/>
      </w:pPr>
      <w:r>
        <w:t xml:space="preserve">    TrendItem(</w:t>
      </w:r>
    </w:p>
    <w:p>
      <w:pPr>
        <w:jc w:val="both"/>
      </w:pPr>
      <w:r>
        <w:t xml:space="preserve">      id = candidate.id,</w:t>
      </w:r>
    </w:p>
    <w:p>
      <w:pPr>
        <w:jc w:val="both"/>
      </w:pPr>
      <w:r>
        <w:t xml:space="preserve">      sortIndex = None, // Sort indexes are automatically set in the domain marshaller phase</w:t>
      </w:r>
    </w:p>
    <w:p>
      <w:pPr>
        <w:jc w:val="both"/>
      </w:pPr>
      <w:r>
        <w:t xml:space="preserve">      clientEventInfo = clientEventInfoBuilder(</w:t>
      </w:r>
    </w:p>
    <w:p>
      <w:pPr>
        <w:jc w:val="both"/>
      </w:pPr>
      <w:r>
        <w:t xml:space="preserve">        query = query,</w:t>
      </w:r>
    </w:p>
    <w:p>
      <w:pPr>
        <w:jc w:val="both"/>
      </w:pPr>
      <w:r>
        <w:t xml:space="preserve">        candidate = candidate,</w:t>
      </w:r>
    </w:p>
    <w:p>
      <w:pPr>
        <w:jc w:val="both"/>
      </w:pPr>
      <w:r>
        <w:t xml:space="preserve">        candidateFeatures = candidateFeatures,</w:t>
      </w:r>
    </w:p>
    <w:p>
      <w:pPr>
        <w:jc w:val="both"/>
      </w:pPr>
      <w:r>
        <w:t xml:space="preserve">        element = Some(TrendsClientEventInfoElement)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feedbackActionInfo = None,</w:t>
      </w:r>
    </w:p>
    <w:p>
      <w:pPr>
        <w:jc w:val="both"/>
      </w:pPr>
      <w:r>
        <w:t xml:space="preserve">      normalizedTrendName = candidateFeatures.get(TrendNormalizedTrendName),</w:t>
      </w:r>
    </w:p>
    <w:p>
      <w:pPr>
        <w:jc w:val="both"/>
      </w:pPr>
      <w:r>
        <w:t xml:space="preserve">      trendName = candidateFeatures.get(TrendTrendName),</w:t>
      </w:r>
    </w:p>
    <w:p>
      <w:pPr>
        <w:jc w:val="both"/>
      </w:pPr>
      <w:r>
        <w:t xml:space="preserve">      url = candidateFeatures.get(TrendUrl),</w:t>
      </w:r>
    </w:p>
    <w:p>
      <w:pPr>
        <w:jc w:val="both"/>
      </w:pPr>
      <w:r>
        <w:t xml:space="preserve">      description = candidateFeatures.getOrElse(TrendDescription, None),</w:t>
      </w:r>
    </w:p>
    <w:p>
      <w:pPr>
        <w:jc w:val="both"/>
      </w:pPr>
      <w:r>
        <w:t xml:space="preserve">      metaDescription = trendMetaDescriptionBuilder(query, candidate, candidateFeatures),</w:t>
      </w:r>
    </w:p>
    <w:p>
      <w:pPr>
        <w:jc w:val="both"/>
      </w:pPr>
      <w:r>
        <w:t xml:space="preserve">      tweetCount = candidateFeatures.getOrElse(TrendTweetCount, None),</w:t>
      </w:r>
    </w:p>
    <w:p>
      <w:pPr>
        <w:jc w:val="both"/>
      </w:pPr>
      <w:r>
        <w:t xml:space="preserve">      domainContext = candidateFeatures.getOrElse(TrendDomainContext, None),</w:t>
      </w:r>
    </w:p>
    <w:p>
      <w:pPr>
        <w:jc w:val="both"/>
      </w:pPr>
      <w:r>
        <w:t xml:space="preserve">      promotedMetadata = promotedMetadataBuilder(</w:t>
      </w:r>
    </w:p>
    <w:p>
      <w:pPr>
        <w:jc w:val="both"/>
      </w:pPr>
      <w:r>
        <w:t xml:space="preserve">        query = query,</w:t>
      </w:r>
    </w:p>
    <w:p>
      <w:pPr>
        <w:jc w:val="both"/>
      </w:pPr>
      <w:r>
        <w:t xml:space="preserve">        candidate = candidate,</w:t>
      </w:r>
    </w:p>
    <w:p>
      <w:pPr>
        <w:jc w:val="both"/>
      </w:pPr>
      <w:r>
        <w:t xml:space="preserve">        candidateFeatures = candidateFeatures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groupedTrends = candidateFeatures.getOrElse(TrendGroupedTrends, None)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