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com.twitter.product_mixer.component_library.decorator.urt.builder.item.trend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com.twitter.product_mixer.component_library.decorator.urt.builder.stringcenter.Str</w:t>
      </w:r>
    </w:p>
    <w:p>
      <w:pPr>
        <w:jc w:val="both"/>
      </w:pPr>
      <w:r>
        <w:t>import com.twitter.product_mixer.component_library.model.candidate.trends_events.PromotedTrendAdvertiserNameFeature</w:t>
      </w:r>
    </w:p>
    <w:p>
      <w:pPr>
        <w:jc w:val="both"/>
      </w:pPr>
      <w:r>
        <w:t>import com.twitter.product_mixer.component_library.model.candidate.trends_events.TrendTweetCount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com.twitter.trends.trending_content.util.CompactingNumberLocalizer</w:t>
      </w:r>
    </w:p>
    <w:p>
      <w:pPr>
        <w:jc w:val="both"/>
      </w:pPr>
      <w:r/>
    </w:p>
    <w:p>
      <w:pPr>
        <w:jc w:val="both"/>
      </w:pPr>
      <w:r>
        <w:t>case class TrendMetaDescriptionBuilder[-Query &lt;: PipelineQuery, -Candidate &lt;: UniversalNoun[Any]](</w:t>
      </w:r>
    </w:p>
    <w:p>
      <w:pPr>
        <w:jc w:val="both"/>
      </w:pPr>
      <w:r>
        <w:t xml:space="preserve">  promotedByMetaDescriptionStr: Str[PipelineQuery, UniversalNoun[Any]],</w:t>
      </w:r>
    </w:p>
    <w:p>
      <w:pPr>
        <w:jc w:val="both"/>
      </w:pPr>
      <w:r>
        <w:t xml:space="preserve">  tweetCountMetaDescriptionStr: Str[PipelineQuery, UniversalNoun[Any]],</w:t>
      </w:r>
    </w:p>
    <w:p>
      <w:pPr>
        <w:jc w:val="both"/>
      </w:pPr>
      <w:r>
        <w:t xml:space="preserve">  compactingNumberLocalizer: CompactingNumberLocalizer)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Option[String] = {</w:t>
      </w:r>
    </w:p>
    <w:p>
      <w:pPr>
        <w:jc w:val="both"/>
      </w:pPr>
      <w:r>
        <w:t xml:space="preserve">    val promotedMetaDescription =</w:t>
      </w:r>
    </w:p>
    <w:p>
      <w:pPr>
        <w:jc w:val="both"/>
      </w:pPr>
      <w:r>
        <w:t xml:space="preserve">      candidateFeatures.getOrElse(PromotedTrendAdvertiserNameFeature, None).map { advertiserName =&gt;</w:t>
      </w:r>
    </w:p>
    <w:p>
      <w:pPr>
        <w:jc w:val="both"/>
      </w:pPr>
      <w:r>
        <w:t xml:space="preserve">        promotedByMetaDescriptionStr(query, candidate, candidateFeatures).format(advertiserName)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organicMetaDescription = candidateFeatures.getOrElse(TrendTweetCount, None).map {</w:t>
      </w:r>
    </w:p>
    <w:p>
      <w:pPr>
        <w:jc w:val="both"/>
      </w:pPr>
      <w:r>
        <w:t xml:space="preserve">      tweetCount =&gt;</w:t>
      </w:r>
    </w:p>
    <w:p>
      <w:pPr>
        <w:jc w:val="both"/>
      </w:pPr>
      <w:r>
        <w:t xml:space="preserve">        val compactedTweetCount = compactingNumberLocalizer.localizeAndCompact(</w:t>
      </w:r>
    </w:p>
    <w:p>
      <w:pPr>
        <w:jc w:val="both"/>
      </w:pPr>
      <w:r>
        <w:t xml:space="preserve">          query.getLanguageCode</w:t>
      </w:r>
    </w:p>
    <w:p>
      <w:pPr>
        <w:jc w:val="both"/>
      </w:pPr>
      <w:r>
        <w:t xml:space="preserve">            .getOrElse("en"),</w:t>
      </w:r>
    </w:p>
    <w:p>
      <w:pPr>
        <w:jc w:val="both"/>
      </w:pPr>
      <w:r>
        <w:t xml:space="preserve">          tweetCount)</w:t>
      </w:r>
    </w:p>
    <w:p>
      <w:pPr>
        <w:jc w:val="both"/>
      </w:pPr>
      <w:r>
        <w:t xml:space="preserve">        tweetCountMetaDescriptionStr(query, candidate, candidateFeatures).format(</w:t>
      </w:r>
    </w:p>
    <w:p>
      <w:pPr>
        <w:jc w:val="both"/>
      </w:pPr>
      <w:r>
        <w:t xml:space="preserve">          compactedTweetCount)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promotedMetaDescription.orElse(organicMetaDescription)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