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com.twitter.product_mixer.core.model.marshalling.response.urt.metadata.ExternalUrl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com.twitter.product_mixer.core.model.marshalling.response.urt.metadata.UrlType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com.twitter.product_mixer.core.model.marshalling.response.urt.richtext.RichTextEntity</w:t>
      </w:r>
    </w:p>
    <w:p>
      <w:pPr>
        <w:jc w:val="both"/>
      </w:pPr>
      <w:r>
        <w:t>import com.twitter.product_mixer.core.model.marshalling.response.urt.richtext.Strong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RichTextMarkupUtil facilitates building a Product Mixer URT RichText object out of</w:t>
      </w:r>
    </w:p>
    <w:p>
      <w:pPr>
        <w:jc w:val="both"/>
      </w:pPr>
      <w:r>
        <w:t xml:space="preserve"> * a string with inline XML markup.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allows us to use a string like "Our system &lt;a href="#promix"&gt;Product Mixer&lt;/a&gt; is the &lt;b&gt;best&lt;/b&gt;". Using</w:t>
      </w:r>
    </w:p>
    <w:p>
      <w:pPr>
        <w:jc w:val="both"/>
      </w:pPr>
      <w:r>
        <w:t xml:space="preserve"> * inline markup like this is advantageous since the string can go through translation/localization and the</w:t>
      </w:r>
    </w:p>
    <w:p>
      <w:pPr>
        <w:jc w:val="both"/>
      </w:pPr>
      <w:r>
        <w:t xml:space="preserve"> * translators will move the tags around in each language as appropriate.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derived from the OCF (onboarding/serve)'s RichTextUtil, but they diverge because:</w:t>
      </w:r>
    </w:p>
    <w:p>
      <w:pPr>
        <w:jc w:val="both"/>
      </w:pPr>
      <w:r>
        <w:t xml:space="preserve"> * - We generate ProMix URT structures, not OCF URT structures</w:t>
      </w:r>
    </w:p>
    <w:p>
      <w:pPr>
        <w:jc w:val="both"/>
      </w:pPr>
      <w:r>
        <w:t xml:space="preserve"> * - The OCF supports some internal OCF tags, like &lt;data&gt;</w:t>
      </w:r>
    </w:p>
    <w:p>
      <w:pPr>
        <w:jc w:val="both"/>
      </w:pPr>
      <w:r>
        <w:t xml:space="preserve"> * - The OCF has additional legacy support and processing that we don't need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RichTextMarkupUtil {</w:t>
      </w:r>
    </w:p>
    <w:p>
      <w:pPr>
        <w:jc w:val="both"/>
      </w:pPr>
      <w:r/>
    </w:p>
    <w:p>
      <w:pPr>
        <w:jc w:val="both"/>
      </w:pPr>
      <w:r>
        <w:t xml:space="preserve">  // Matches a anchor element, extracting the 'a' tag and the display text.</w:t>
      </w:r>
    </w:p>
    <w:p>
      <w:pPr>
        <w:jc w:val="both"/>
      </w:pPr>
      <w:r>
        <w:t xml:space="preserve">  // First group is the tag</w:t>
      </w:r>
    </w:p>
    <w:p>
      <w:pPr>
        <w:jc w:val="both"/>
      </w:pPr>
      <w:r>
        <w:t xml:space="preserve">  // Second group is the display text</w:t>
      </w:r>
    </w:p>
    <w:p>
      <w:pPr>
        <w:jc w:val="both"/>
      </w:pPr>
      <w:r>
        <w:t xml:space="preserve">  // Allows any character in the display text, but matches reluctantly</w:t>
      </w:r>
    </w:p>
    <w:p>
      <w:pPr>
        <w:jc w:val="both"/>
      </w:pPr>
      <w:r>
        <w:t xml:space="preserve">  private val LinkAnchorRegex = """(?i)(?s)&lt;a\s+href\s*=\s*"#([\w-]*)"&gt;(.*?)&lt;/a&gt;""".r</w:t>
      </w:r>
    </w:p>
    <w:p>
      <w:pPr>
        <w:jc w:val="both"/>
      </w:pPr>
      <w:r/>
    </w:p>
    <w:p>
      <w:pPr>
        <w:jc w:val="both"/>
      </w:pPr>
      <w:r>
        <w:t xml:space="preserve">  // Matches a &lt;b&gt;bold text section&lt;/b&gt;</w:t>
      </w:r>
    </w:p>
    <w:p>
      <w:pPr>
        <w:jc w:val="both"/>
      </w:pPr>
      <w:r>
        <w:t xml:space="preserve">  private val BoldRegex = """(?i)(?s)&lt;b&gt;(.*?)&lt;/b&gt;""".r</w:t>
      </w:r>
    </w:p>
    <w:p>
      <w:pPr>
        <w:jc w:val="both"/>
      </w:pPr>
      <w:r/>
    </w:p>
    <w:p>
      <w:pPr>
        <w:jc w:val="both"/>
      </w:pPr>
      <w:r>
        <w:t xml:space="preserve">  def richTextFromMarkup(</w:t>
      </w:r>
    </w:p>
    <w:p>
      <w:pPr>
        <w:jc w:val="both"/>
      </w:pPr>
      <w:r>
        <w:t xml:space="preserve">    text: String,</w:t>
      </w:r>
    </w:p>
    <w:p>
      <w:pPr>
        <w:jc w:val="both"/>
      </w:pPr>
      <w:r>
        <w:t xml:space="preserve">    linkMap: Map[String, String],</w:t>
      </w:r>
    </w:p>
    <w:p>
      <w:pPr>
        <w:jc w:val="both"/>
      </w:pPr>
      <w:r>
        <w:t xml:space="preserve">    rtl: Option[Boolean] = None,</w:t>
      </w:r>
    </w:p>
    <w:p>
      <w:pPr>
        <w:jc w:val="both"/>
      </w:pPr>
      <w:r>
        <w:t xml:space="preserve">    alignment: Option[RichTextAlignment] = None,</w:t>
      </w:r>
    </w:p>
    <w:p>
      <w:pPr>
        <w:jc w:val="both"/>
      </w:pPr>
      <w:r>
        <w:t xml:space="preserve">    linkTypeMap: Map[String, UrlType] = Map.empty</w:t>
      </w:r>
    </w:p>
    <w:p>
      <w:pPr>
        <w:jc w:val="both"/>
      </w:pPr>
      <w:r>
        <w:t xml:space="preserve">  ): RichText = {</w:t>
      </w:r>
    </w:p>
    <w:p>
      <w:pPr>
        <w:jc w:val="both"/>
      </w:pPr>
      <w:r/>
    </w:p>
    <w:p>
      <w:pPr>
        <w:jc w:val="both"/>
      </w:pPr>
      <w:r>
        <w:t xml:space="preserve">    // Mutable!</w:t>
      </w:r>
    </w:p>
    <w:p>
      <w:pPr>
        <w:jc w:val="both"/>
      </w:pPr>
      <w:r>
        <w:t xml:space="preserve">    var currentText = text</w:t>
      </w:r>
    </w:p>
    <w:p>
      <w:pPr>
        <w:jc w:val="both"/>
      </w:pPr>
      <w:r>
        <w:t xml:space="preserve">    val entities = scala.collection.mutable.ArrayBuffer.empty[RichTextEntity]</w:t>
      </w:r>
    </w:p>
    <w:p>
      <w:pPr>
        <w:jc w:val="both"/>
      </w:pPr>
      <w:r/>
    </w:p>
    <w:p>
      <w:pPr>
        <w:jc w:val="both"/>
      </w:pPr>
      <w:r>
        <w:t xml:space="preserve">    // Using a while loop since we want to execute the regex after each iteration, so our indexes remain consistent</w:t>
      </w:r>
    </w:p>
    <w:p>
      <w:pPr>
        <w:jc w:val="both"/>
      </w:pPr>
      <w:r/>
    </w:p>
    <w:p>
      <w:pPr>
        <w:jc w:val="both"/>
      </w:pPr>
      <w:r>
        <w:t xml:space="preserve">    // Handle Links</w:t>
      </w:r>
    </w:p>
    <w:p>
      <w:pPr>
        <w:jc w:val="both"/>
      </w:pPr>
      <w:r>
        <w:t xml:space="preserve">    var matchOpt = LinkAnchorRegex.findFirstMatchIn(currentText)</w:t>
      </w:r>
    </w:p>
    <w:p>
      <w:pPr>
        <w:jc w:val="both"/>
      </w:pPr>
      <w:r>
        <w:t xml:space="preserve">    while (matchOpt.isDefined) {</w:t>
      </w:r>
    </w:p>
    <w:p>
      <w:pPr>
        <w:jc w:val="both"/>
      </w:pPr>
      <w:r>
        <w:t xml:space="preserve">      matchOpt.foreach { linkMatch =&gt;</w:t>
      </w:r>
    </w:p>
    <w:p>
      <w:pPr>
        <w:jc w:val="both"/>
      </w:pPr>
      <w:r>
        <w:t xml:space="preserve">        val tag = linkMatch.group(1)</w:t>
      </w:r>
    </w:p>
    <w:p>
      <w:pPr>
        <w:jc w:val="both"/>
      </w:pPr>
      <w:r>
        <w:t xml:space="preserve">        val displayText = linkMatch.group(2)</w:t>
      </w:r>
    </w:p>
    <w:p>
      <w:pPr>
        <w:jc w:val="both"/>
      </w:pPr>
      <w:r/>
    </w:p>
    <w:p>
      <w:pPr>
        <w:jc w:val="both"/>
      </w:pPr>
      <w:r>
        <w:t xml:space="preserve">        currentText = currentText.substring(0, linkMatch.start) + displayText + currentText</w:t>
      </w:r>
    </w:p>
    <w:p>
      <w:pPr>
        <w:jc w:val="both"/>
      </w:pPr>
      <w:r>
        <w:t xml:space="preserve">          .substring(linkMatch.end)</w:t>
      </w:r>
    </w:p>
    <w:p>
      <w:pPr>
        <w:jc w:val="both"/>
      </w:pPr>
      <w:r/>
    </w:p>
    <w:p>
      <w:pPr>
        <w:jc w:val="both"/>
      </w:pPr>
      <w:r>
        <w:t xml:space="preserve">        adjustEntities(</w:t>
      </w:r>
    </w:p>
    <w:p>
      <w:pPr>
        <w:jc w:val="both"/>
      </w:pPr>
      <w:r>
        <w:t xml:space="preserve">          entities,</w:t>
      </w:r>
    </w:p>
    <w:p>
      <w:pPr>
        <w:jc w:val="both"/>
      </w:pPr>
      <w:r>
        <w:t xml:space="preserve">          linkMatch.start,</w:t>
      </w:r>
    </w:p>
    <w:p>
      <w:pPr>
        <w:jc w:val="both"/>
      </w:pPr>
      <w:r>
        <w:t xml:space="preserve">          linkMatch.end - (linkMatch.start + displayText.length))</w:t>
      </w:r>
    </w:p>
    <w:p>
      <w:pPr>
        <w:jc w:val="both"/>
      </w:pPr>
      <w:r/>
    </w:p>
    <w:p>
      <w:pPr>
        <w:jc w:val="both"/>
      </w:pPr>
      <w:r>
        <w:t xml:space="preserve">        entities.append(</w:t>
      </w:r>
    </w:p>
    <w:p>
      <w:pPr>
        <w:jc w:val="both"/>
      </w:pPr>
      <w:r>
        <w:t xml:space="preserve">          RichTextEntity(</w:t>
      </w:r>
    </w:p>
    <w:p>
      <w:pPr>
        <w:jc w:val="both"/>
      </w:pPr>
      <w:r>
        <w:t xml:space="preserve">            fromIndex = linkMatch.start,</w:t>
      </w:r>
    </w:p>
    <w:p>
      <w:pPr>
        <w:jc w:val="both"/>
      </w:pPr>
      <w:r>
        <w:t xml:space="preserve">            toIndex = linkMatch.start + displayText.length,</w:t>
      </w:r>
    </w:p>
    <w:p>
      <w:pPr>
        <w:jc w:val="both"/>
      </w:pPr>
      <w:r>
        <w:t xml:space="preserve">            ref = linkMap.get(tag).map { url =&gt;</w:t>
      </w:r>
    </w:p>
    <w:p>
      <w:pPr>
        <w:jc w:val="both"/>
      </w:pPr>
      <w:r>
        <w:t xml:space="preserve">              Url(</w:t>
      </w:r>
    </w:p>
    <w:p>
      <w:pPr>
        <w:jc w:val="both"/>
      </w:pPr>
      <w:r>
        <w:t xml:space="preserve">                urlType = linkTypeMap.getOrElse(tag, ExternalUrl),</w:t>
      </w:r>
    </w:p>
    <w:p>
      <w:pPr>
        <w:jc w:val="both"/>
      </w:pPr>
      <w:r>
        <w:t xml:space="preserve">                url = url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},</w:t>
      </w:r>
    </w:p>
    <w:p>
      <w:pPr>
        <w:jc w:val="both"/>
      </w:pPr>
      <w:r>
        <w:t xml:space="preserve">            format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matchOpt = LinkAnchorRegex.findFirstMatchIn(currentText)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Handle Bold</w:t>
      </w:r>
    </w:p>
    <w:p>
      <w:pPr>
        <w:jc w:val="both"/>
      </w:pPr>
      <w:r>
        <w:t xml:space="preserve">    matchOpt = BoldRegex.findFirstMatchIn(currentText)</w:t>
      </w:r>
    </w:p>
    <w:p>
      <w:pPr>
        <w:jc w:val="both"/>
      </w:pPr>
      <w:r>
        <w:t xml:space="preserve">    while (matchOpt.isDefined) {</w:t>
      </w:r>
    </w:p>
    <w:p>
      <w:pPr>
        <w:jc w:val="both"/>
      </w:pPr>
      <w:r>
        <w:t xml:space="preserve">      matchOpt.foreach { boldMatch =&gt;</w:t>
      </w:r>
    </w:p>
    <w:p>
      <w:pPr>
        <w:jc w:val="both"/>
      </w:pPr>
      <w:r>
        <w:t xml:space="preserve">        val text = boldMatch.group(1)</w:t>
      </w:r>
    </w:p>
    <w:p>
      <w:pPr>
        <w:jc w:val="both"/>
      </w:pPr>
      <w:r/>
    </w:p>
    <w:p>
      <w:pPr>
        <w:jc w:val="both"/>
      </w:pPr>
      <w:r>
        <w:t xml:space="preserve">        currentText =</w:t>
      </w:r>
    </w:p>
    <w:p>
      <w:pPr>
        <w:jc w:val="both"/>
      </w:pPr>
      <w:r>
        <w:t xml:space="preserve">          currentText.substring(0, boldMatch.start) + text + currentText.substring(boldMatch.end)</w:t>
      </w:r>
    </w:p>
    <w:p>
      <w:pPr>
        <w:jc w:val="both"/>
      </w:pPr>
      <w:r/>
    </w:p>
    <w:p>
      <w:pPr>
        <w:jc w:val="both"/>
      </w:pPr>
      <w:r>
        <w:t xml:space="preserve">        adjustEntities(entities, boldMatch.start, boldMatch.end - (boldMatch.start + text.length))</w:t>
      </w:r>
    </w:p>
    <w:p>
      <w:pPr>
        <w:jc w:val="both"/>
      </w:pPr>
      <w:r/>
    </w:p>
    <w:p>
      <w:pPr>
        <w:jc w:val="both"/>
      </w:pPr>
      <w:r>
        <w:t xml:space="preserve">        entities.append(</w:t>
      </w:r>
    </w:p>
    <w:p>
      <w:pPr>
        <w:jc w:val="both"/>
      </w:pPr>
      <w:r>
        <w:t xml:space="preserve">          RichTextEntity(</w:t>
      </w:r>
    </w:p>
    <w:p>
      <w:pPr>
        <w:jc w:val="both"/>
      </w:pPr>
      <w:r>
        <w:t xml:space="preserve">            fromIndex = boldMatch.start,</w:t>
      </w:r>
    </w:p>
    <w:p>
      <w:pPr>
        <w:jc w:val="both"/>
      </w:pPr>
      <w:r>
        <w:t xml:space="preserve">            toIndex = boldMatch.start + text.length,</w:t>
      </w:r>
    </w:p>
    <w:p>
      <w:pPr>
        <w:jc w:val="both"/>
      </w:pPr>
      <w:r>
        <w:t xml:space="preserve">            ref = None,</w:t>
      </w:r>
    </w:p>
    <w:p>
      <w:pPr>
        <w:jc w:val="both"/>
      </w:pPr>
      <w:r>
        <w:t xml:space="preserve">            format = Some(Strong),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matchOpt = BoldRegex.findFirstMatchIn(currentText)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RichText(</w:t>
      </w:r>
    </w:p>
    <w:p>
      <w:pPr>
        <w:jc w:val="both"/>
      </w:pPr>
      <w:r>
        <w:t xml:space="preserve">      currentText,</w:t>
      </w:r>
    </w:p>
    <w:p>
      <w:pPr>
        <w:jc w:val="both"/>
      </w:pPr>
      <w:r>
        <w:t xml:space="preserve">      entities.sortBy(_.fromIndex).toList, // always return immutable copies!</w:t>
      </w:r>
    </w:p>
    <w:p>
      <w:pPr>
        <w:jc w:val="both"/>
      </w:pPr>
      <w:r>
        <w:t xml:space="preserve">      rtl,</w:t>
      </w:r>
    </w:p>
    <w:p>
      <w:pPr>
        <w:jc w:val="both"/>
      </w:pPr>
      <w:r>
        <w:t xml:space="preserve">      alignment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 When we create a new entity, we need to adjust</w:t>
      </w:r>
    </w:p>
    <w:p>
      <w:pPr>
        <w:jc w:val="both"/>
      </w:pPr>
      <w:r>
        <w:t xml:space="preserve">   * any already existing entities that have been moved.</w:t>
      </w:r>
    </w:p>
    <w:p>
      <w:pPr>
        <w:jc w:val="both"/>
      </w:pPr>
      <w:r>
        <w:t xml:space="preserve">   * Entities cannot overlap, so we can just compare start positions.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adjustEntities(</w:t>
      </w:r>
    </w:p>
    <w:p>
      <w:pPr>
        <w:jc w:val="both"/>
      </w:pPr>
      <w:r>
        <w:t xml:space="preserve">    entities: scala.collection.mutable.ArrayBuffer[RichTextEntity],</w:t>
      </w:r>
    </w:p>
    <w:p>
      <w:pPr>
        <w:jc w:val="both"/>
      </w:pPr>
      <w:r>
        <w:t xml:space="preserve">    start: Int,</w:t>
      </w:r>
    </w:p>
    <w:p>
      <w:pPr>
        <w:jc w:val="both"/>
      </w:pPr>
      <w:r>
        <w:t xml:space="preserve">    length: Int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for (i &lt;- entities.indices) {</w:t>
      </w:r>
    </w:p>
    <w:p>
      <w:pPr>
        <w:jc w:val="both"/>
      </w:pPr>
      <w:r>
        <w:t xml:space="preserve">      if (entities(i).fromIndex &gt; start) {</w:t>
      </w:r>
    </w:p>
    <w:p>
      <w:pPr>
        <w:jc w:val="both"/>
      </w:pPr>
      <w:r>
        <w:t xml:space="preserve">        val old = entities(i)</w:t>
      </w:r>
    </w:p>
    <w:p>
      <w:pPr>
        <w:jc w:val="both"/>
      </w:pPr>
      <w:r>
        <w:t xml:space="preserve">        entities.update(</w:t>
      </w:r>
    </w:p>
    <w:p>
      <w:pPr>
        <w:jc w:val="both"/>
      </w:pPr>
      <w:r>
        <w:t xml:space="preserve">          i,</w:t>
      </w:r>
    </w:p>
    <w:p>
      <w:pPr>
        <w:jc w:val="both"/>
      </w:pPr>
      <w:r>
        <w:t xml:space="preserve">          entities(i).copy(</w:t>
      </w:r>
    </w:p>
    <w:p>
      <w:pPr>
        <w:jc w:val="both"/>
      </w:pPr>
      <w:r>
        <w:t xml:space="preserve">            fromIndex = old.fromIndex - length,</w:t>
      </w:r>
    </w:p>
    <w:p>
      <w:pPr>
        <w:jc w:val="both"/>
      </w:pPr>
      <w:r>
        <w:t xml:space="preserve">            toIndex = old.toIndex - length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