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com.twitter.product_mixer.core.functional_component.decorator.urt.builder.icon.BaseHorizonIconBuilder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com.twitter.product_mixer.core.functional_component.decorator.urt.builder.social_context.BaseModuleSocialContextBuilder</w:t>
      </w:r>
    </w:p>
    <w:p>
      <w:pPr>
        <w:jc w:val="both"/>
      </w:pPr>
      <w:r>
        <w:t>import com.twitter.product_mixer.core.functional_component.decorator.urt.builder.timeline_module.BaseModuleHeaderBuilder</w:t>
      </w:r>
    </w:p>
    <w:p>
      <w:pPr>
        <w:jc w:val="both"/>
      </w:pPr>
      <w:r>
        <w:t>import com.twitter.product_mixer.core.functional_component.decorator.urt.builder.timeline_module.BaseModuleHeaderDisplayTypeBuilder</w:t>
      </w:r>
    </w:p>
    <w:p>
      <w:pPr>
        <w:jc w:val="both"/>
      </w:pPr>
      <w:r>
        <w:t>import com.twitter.product_mixer.core.model.marshalling.response.urt.timeline_module.Classic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com.twitter.product_mixer.core.model.marshalling.response.urt.timeline_module.ModuleHeader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ModuleHeaderBuilder[-Query &lt;: PipelineQuery, -Candidate &lt;: UniversalNoun[Any]](</w:t>
      </w:r>
    </w:p>
    <w:p>
      <w:pPr>
        <w:jc w:val="both"/>
      </w:pPr>
      <w:r>
        <w:t xml:space="preserve">  textBuilder: BaseStr[Query, Candidate],</w:t>
      </w:r>
    </w:p>
    <w:p>
      <w:pPr>
        <w:jc w:val="both"/>
      </w:pPr>
      <w:r>
        <w:t xml:space="preserve">  isSticky: Option[Boolean] = None,</w:t>
      </w:r>
    </w:p>
    <w:p>
      <w:pPr>
        <w:jc w:val="both"/>
      </w:pPr>
      <w:r>
        <w:t xml:space="preserve">  moduleHeaderIconBuilder: Option[BaseHorizonIconBuilder[Query, Candidate]] = None,</w:t>
      </w:r>
    </w:p>
    <w:p>
      <w:pPr>
        <w:jc w:val="both"/>
      </w:pPr>
      <w:r>
        <w:t xml:space="preserve">  customIcon: Option[ImageVariant] = None,</w:t>
      </w:r>
    </w:p>
    <w:p>
      <w:pPr>
        <w:jc w:val="both"/>
      </w:pPr>
      <w:r>
        <w:t xml:space="preserve">  moduleSocialContextBuilder: Option[BaseModuleSocialContextBuilder[Query, Candidate]] = None,</w:t>
      </w:r>
    </w:p>
    <w:p>
      <w:pPr>
        <w:jc w:val="both"/>
      </w:pPr>
      <w:r>
        <w:t xml:space="preserve">  moduleHeaderDisplayTypeBuilder: BaseModuleHeaderDisplayTypeBuilder[Query, Candidate] =</w:t>
      </w:r>
    </w:p>
    <w:p>
      <w:pPr>
        <w:jc w:val="both"/>
      </w:pPr>
      <w:r>
        <w:t xml:space="preserve">    ModuleHeaderDisplayTypeBuilder(Classic))</w:t>
      </w:r>
    </w:p>
    <w:p>
      <w:pPr>
        <w:jc w:val="both"/>
      </w:pPr>
      <w:r>
        <w:t xml:space="preserve">    extends BaseModuleHeaderBuilder[Query,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Option[ModuleHeader] = {</w:t>
      </w:r>
    </w:p>
    <w:p>
      <w:pPr>
        <w:jc w:val="both"/>
      </w:pPr>
      <w:r>
        <w:t xml:space="preserve">    val firstCandidate = candidates.head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ModuleHeader(</w:t>
      </w:r>
    </w:p>
    <w:p>
      <w:pPr>
        <w:jc w:val="both"/>
      </w:pPr>
      <w:r>
        <w:t xml:space="preserve">        text = textBuilder(query, firstCandidate.candidate, firstCandidate.features),</w:t>
      </w:r>
    </w:p>
    <w:p>
      <w:pPr>
        <w:jc w:val="both"/>
      </w:pPr>
      <w:r>
        <w:t xml:space="preserve">        sticky = isSticky,</w:t>
      </w:r>
    </w:p>
    <w:p>
      <w:pPr>
        <w:jc w:val="both"/>
      </w:pPr>
      <w:r>
        <w:t xml:space="preserve">        customIcon = customIcon,</w:t>
      </w:r>
    </w:p>
    <w:p>
      <w:pPr>
        <w:jc w:val="both"/>
      </w:pPr>
      <w:r>
        <w:t xml:space="preserve">        socialContext = moduleSocialContextBuilder.flatMap(_.apply(query, candidates)),</w:t>
      </w:r>
    </w:p>
    <w:p>
      <w:pPr>
        <w:jc w:val="both"/>
      </w:pPr>
      <w:r>
        <w:t xml:space="preserve">        icon = moduleHeaderIconBuilder.flatMap(_.apply(query, candidates)),</w:t>
      </w:r>
    </w:p>
    <w:p>
      <w:pPr>
        <w:jc w:val="both"/>
      </w:pPr>
      <w:r>
        <w:t xml:space="preserve">        moduleHeaderDisplayType = moduleHeaderDisplayTypeBuilder(query, candidates),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