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com.twitter.product_mixer.component_library.decorator.urt.builder.timeline_module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com.twitter.product_mixer.core.model.marshalling.response.urt.timeline_module.ModuleShowMoreBehavior</w:t>
      </w:r>
    </w:p>
    <w:p>
      <w:pPr>
        <w:jc w:val="both"/>
      </w:pPr>
      <w:r>
        <w:t>import com.twitter.product_mixer.core.model.marshalling.response.urt.timeline_module.ModuleShowMoreBehaviorRevealByCount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com.twitter.product_mixer.core.functional_component.decorator.urt.builder.timeline_module.BaseModuleShowMoreBehaviorBuilder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case class ModuleShowMoreBehaviorRevealByCountBuilder(</w:t>
      </w:r>
    </w:p>
    <w:p>
      <w:pPr>
        <w:jc w:val="both"/>
      </w:pPr>
      <w:r>
        <w:t xml:space="preserve">  initialItemsCountParam: Param[Int],</w:t>
      </w:r>
    </w:p>
    <w:p>
      <w:pPr>
        <w:jc w:val="both"/>
      </w:pPr>
      <w:r>
        <w:t xml:space="preserve">  showMoreItemsCountParam: Param[Int])</w:t>
      </w:r>
    </w:p>
    <w:p>
      <w:pPr>
        <w:jc w:val="both"/>
      </w:pPr>
      <w:r>
        <w:t xml:space="preserve">    extends BaseModuleShowMoreBehaviorBuilder[PipelineQuery, UniversalNoun[Any]]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Seq[CandidateWithFeatures[UniversalNoun[Any]]]</w:t>
      </w:r>
    </w:p>
    <w:p>
      <w:pPr>
        <w:jc w:val="both"/>
      </w:pPr>
      <w:r>
        <w:t xml:space="preserve">  ): ModuleShowMoreBehavior = {</w:t>
      </w:r>
    </w:p>
    <w:p>
      <w:pPr>
        <w:jc w:val="both"/>
      </w:pPr>
      <w:r>
        <w:t xml:space="preserve">    ModuleShowMoreBehaviorRevealByCount(</w:t>
      </w:r>
    </w:p>
    <w:p>
      <w:pPr>
        <w:jc w:val="both"/>
      </w:pPr>
      <w:r>
        <w:t xml:space="preserve">      initialItemsCount = query.params(initialItemsCountParam),</w:t>
      </w:r>
    </w:p>
    <w:p>
      <w:pPr>
        <w:jc w:val="both"/>
      </w:pPr>
      <w:r>
        <w:t xml:space="preserve">      showMoreItemsCount = query.params(showMoreItemsCountParam)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