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com.twitter.product_mixer.core.functional_component.decorator.urt.builder.timeline_module.BaseModuleFooterBuilder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com.twitter.product_mixer.core.model.marshalling.response.urt.timeline_module.ModuleFooter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case class ParamGatedModuleFooterBuilder[-Query &lt;: PipelineQuery, -Candidate &lt;: UniversalNoun[Any]](</w:t>
      </w:r>
    </w:p>
    <w:p>
      <w:pPr>
        <w:jc w:val="both"/>
      </w:pPr>
      <w:r>
        <w:t xml:space="preserve">  enableParam: Param[Boolean],</w:t>
      </w:r>
    </w:p>
    <w:p>
      <w:pPr>
        <w:jc w:val="both"/>
      </w:pPr>
      <w:r>
        <w:t xml:space="preserve">  enabledBuilder: BaseModuleFooterBuilder[Query, Candidate],</w:t>
      </w:r>
    </w:p>
    <w:p>
      <w:pPr>
        <w:jc w:val="both"/>
      </w:pPr>
      <w:r>
        <w:t xml:space="preserve">  defaultBuilder: Option[BaseModuleFooterBuilder[Query, Candidate]] = None)</w:t>
      </w:r>
    </w:p>
    <w:p>
      <w:pPr>
        <w:jc w:val="both"/>
      </w:pPr>
      <w:r>
        <w:t xml:space="preserve">    extends BaseModuleFooterBuilder[Query, 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Option[ModuleFooter] = {</w:t>
      </w:r>
    </w:p>
    <w:p>
      <w:pPr>
        <w:jc w:val="both"/>
      </w:pPr>
      <w:r>
        <w:t xml:space="preserve">    if (query.params(enableParam)) {</w:t>
      </w:r>
    </w:p>
    <w:p>
      <w:pPr>
        <w:jc w:val="both"/>
      </w:pPr>
      <w:r>
        <w:t xml:space="preserve">      enabledBuilder(query, candidates)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defaultBuilder.flatMap(_.apply(query, candidates))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