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"util/util-slf4j-api",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"util/util-slf4j-api",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