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com.twitter.product_mixer.component_library.model.candidate.hubble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com.twitter.product_mixer.core.model.marshalling.response.slice.AdType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AdCreativeCandidate model which describes an Ad Creative from an ad management</w:t>
      </w:r>
    </w:p>
    <w:p>
      <w:pPr>
        <w:jc w:val="both"/>
      </w:pPr>
      <w:r>
        <w:t xml:space="preserve"> * perspective. It can be a tweet, or account, and has a 1:n relationship with ad units. Always</w:t>
      </w:r>
    </w:p>
    <w:p>
      <w:pPr>
        <w:jc w:val="both"/>
      </w:pPr>
      <w:r>
        <w:t xml:space="preserve"> *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AdCreativeCandidate private (</w:t>
      </w:r>
    </w:p>
    <w:p>
      <w:pPr>
        <w:jc w:val="both"/>
      </w:pPr>
      <w:r>
        <w:t xml:space="preserve">  // This is the creativeId, but needs to be named ID to confirm to UniversalNoun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adType: AdType,</w:t>
      </w:r>
    </w:p>
    <w:p>
      <w:pPr>
        <w:jc w:val="both"/>
      </w:pPr>
      <w:r>
        <w:t xml:space="preserve">  val adAccountId: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that.isInstanceOf[AdCreativeCandidate]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AdCreativeCandidate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adType == candidate.adType &amp;&amp; adAccountId == candidate.adAccountId))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31 * (</w:t>
      </w:r>
    </w:p>
    <w:p>
      <w:pPr>
        <w:jc w:val="both"/>
      </w:pPr>
      <w:r>
        <w:t xml:space="preserve">        id.##</w:t>
      </w:r>
    </w:p>
    <w:p>
      <w:pPr>
        <w:jc w:val="both"/>
      </w:pPr>
      <w:r>
        <w:t xml:space="preserve">      ) + adType.##</w:t>
      </w:r>
    </w:p>
    <w:p>
      <w:pPr>
        <w:jc w:val="both"/>
      </w:pPr>
      <w:r>
        <w:t xml:space="preserve">    ) + adAccountId.##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AdCreativeCandidate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adType: AdType,</w:t>
      </w:r>
    </w:p>
    <w:p>
      <w:pPr>
        <w:jc w:val="both"/>
      </w:pPr>
      <w:r>
        <w:t xml:space="preserve">    adAccountId: Long</w:t>
      </w:r>
    </w:p>
    <w:p>
      <w:pPr>
        <w:jc w:val="both"/>
      </w:pPr>
      <w:r>
        <w:t xml:space="preserve">  ): AdCreativeCandidate =</w:t>
      </w:r>
    </w:p>
    <w:p>
      <w:pPr>
        <w:jc w:val="both"/>
      </w:pPr>
      <w:r>
        <w:t xml:space="preserve">    new AdCreativeCandidate(id, adType, adAccountId)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