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com.twitter.product_mixer.component_library.pipeline.candidate.ads</w:t>
      </w:r>
    </w:p>
    <w:p>
      <w:pPr>
        <w:jc w:val="both"/>
      </w:pPr>
      <w:r/>
    </w:p>
    <w:p>
      <w:pPr>
        <w:jc w:val="both"/>
      </w:pPr>
      <w:r>
        <w:t>import com.twitter.adserver.{thriftscala =&gt; ads}</w:t>
      </w:r>
    </w:p>
    <w:p>
      <w:pPr>
        <w:jc w:val="both"/>
      </w:pPr>
      <w:r>
        <w:t>import com.twitter.product_mixer.component_library.model.query.ads.AdsQuery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AdsDisplayLocationBuilder[-Query &lt;: PipelineQuery with AdsQuery] {</w:t>
      </w:r>
    </w:p>
    <w:p>
      <w:pPr>
        <w:jc w:val="both"/>
      </w:pPr>
      <w:r/>
    </w:p>
    <w:p>
      <w:pPr>
        <w:jc w:val="both"/>
      </w:pPr>
      <w:r>
        <w:t xml:space="preserve">  def apply(query: Query): ads.DisplayLocation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StaticAdsDisplayLocationBuilder(displayLocation: ads.DisplayLocation)</w:t>
      </w:r>
    </w:p>
    <w:p>
      <w:pPr>
        <w:jc w:val="both"/>
      </w:pPr>
      <w:r>
        <w:t xml:space="preserve">    extends AdsDisplayLocationBuilder[PipelineQuery with AdsQuery] {</w:t>
      </w:r>
    </w:p>
    <w:p>
      <w:pPr>
        <w:jc w:val="both"/>
      </w:pPr>
      <w:r/>
    </w:p>
    <w:p>
      <w:pPr>
        <w:jc w:val="both"/>
      </w:pPr>
      <w:r>
        <w:t xml:space="preserve">  def apply(query: PipelineQuery with AdsQuery): ads.DisplayLocation = displayLocation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