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com.twitter.product_mixer.component_library.premarshaller.slice</w:t>
      </w:r>
    </w:p>
    <w:p>
      <w:pPr>
        <w:jc w:val="both"/>
      </w:pPr>
      <w:r/>
    </w:p>
    <w:p>
      <w:pPr>
        <w:jc w:val="both"/>
      </w:pPr>
      <w:r>
        <w:t>import com.twitter.product_mixer.component_library.model.candidate._</w:t>
      </w:r>
    </w:p>
    <w:p>
      <w:pPr>
        <w:jc w:val="both"/>
      </w:pPr>
      <w:r>
        <w:t>import com.twitter.product_mixer.component_library.model.candidate.hubble.AdCreativeCandidate</w:t>
      </w:r>
    </w:p>
    <w:p>
      <w:pPr>
        <w:jc w:val="both"/>
      </w:pPr>
      <w:r>
        <w:t>import com.twitter.product_mixer.component_library.model.candidate.hubble.AdGroupCandidate</w:t>
      </w:r>
    </w:p>
    <w:p>
      <w:pPr>
        <w:jc w:val="both"/>
      </w:pPr>
      <w:r>
        <w:t>import com.twitter.product_mixer.component_library.model.candidate.hubble.AdUnitCandidate</w:t>
      </w:r>
    </w:p>
    <w:p>
      <w:pPr>
        <w:jc w:val="both"/>
      </w:pPr>
      <w:r>
        <w:t>import com.twitter.product_mixer.component_library.model.candidate.hubble.CampaignCandidate</w:t>
      </w:r>
    </w:p>
    <w:p>
      <w:pPr>
        <w:jc w:val="both"/>
      </w:pPr>
      <w:r>
        <w:t>import com.twitter.product_mixer.component_library.model.candidate.hubble.FundingSourceCandidate</w:t>
      </w:r>
    </w:p>
    <w:p>
      <w:pPr>
        <w:jc w:val="both"/>
      </w:pPr>
      <w:r>
        <w:t>import com.twitter.product_mixer.component_library.model.candidate.suggestion.QuerySuggestionCandidate</w:t>
      </w:r>
    </w:p>
    <w:p>
      <w:pPr>
        <w:jc w:val="both"/>
      </w:pPr>
      <w:r>
        <w:t>import com.twitter.product_mixer.component_library.model.candidate.suggestion.TypeaheadEventCandidate</w:t>
      </w:r>
    </w:p>
    <w:p>
      <w:pPr>
        <w:jc w:val="both"/>
      </w:pPr>
      <w:r>
        <w:t>import com.twitter.product_mixer.component_library.premarshaller.slice.builder.SliceBuilder</w:t>
      </w:r>
    </w:p>
    <w:p>
      <w:pPr>
        <w:jc w:val="both"/>
      </w:pPr>
      <w:r>
        <w:t>import com.twitter.product_mixer.component_library.premarshaller.slice.builder.SliceCursorBuilder</w:t>
      </w:r>
    </w:p>
    <w:p>
      <w:pPr>
        <w:jc w:val="both"/>
      </w:pPr>
      <w:r>
        <w:t>import com.twitter.product_mixer.component_library.premarshaller.slice.builder.SliceCursorUpdater</w:t>
      </w:r>
    </w:p>
    <w:p>
      <w:pPr>
        <w:jc w:val="both"/>
      </w:pPr>
      <w:r>
        <w:t>import com.twitter.product_mixer.core.functional_component.premarshaller.DomainMarshaller</w:t>
      </w:r>
    </w:p>
    <w:p>
      <w:pPr>
        <w:jc w:val="both"/>
      </w:pPr>
      <w:r>
        <w:t>import com.twitter.product_mixer.core.functional_component.premarshaller.UndecoratedCandidateDomainMarshallerException</w:t>
      </w:r>
    </w:p>
    <w:p>
      <w:pPr>
        <w:jc w:val="both"/>
      </w:pPr>
      <w:r>
        <w:t>import com.twitter.product_mixer.core.functional_component.premarshaller.UnsupportedCandidateDomainMarshallerException</w:t>
      </w:r>
    </w:p>
    <w:p>
      <w:pPr>
        <w:jc w:val="both"/>
      </w:pPr>
      <w:r>
        <w:t>import com.twitter.product_mixer.core.functional_component.premarshaller.UnsupportedModuleDomainMarshallerException</w:t>
      </w:r>
    </w:p>
    <w:p>
      <w:pPr>
        <w:jc w:val="both"/>
      </w:pPr>
      <w:r>
        <w:t>import com.twitter.product_mixer.core.functional_component.premarshaller.UnsupportedPresentationDomainMarshallerException</w:t>
      </w:r>
    </w:p>
    <w:p>
      <w:pPr>
        <w:jc w:val="both"/>
      </w:pPr>
      <w:r>
        <w:t>import com.twitter.product_mixer.core.model.common.identifier.DomainMarshallerIdentifier</w:t>
      </w:r>
    </w:p>
    <w:p>
      <w:pPr>
        <w:jc w:val="both"/>
      </w:pPr>
      <w:r>
        <w:t>import com.twitter.product_mixer.core.model.common.presentation.CandidateWithDetails</w:t>
      </w:r>
    </w:p>
    <w:p>
      <w:pPr>
        <w:jc w:val="both"/>
      </w:pPr>
      <w:r>
        <w:t>import com.twitter.product_mixer.core.model.common.presentation.ItemCandidateWithDetails</w:t>
      </w:r>
    </w:p>
    <w:p>
      <w:pPr>
        <w:jc w:val="both"/>
      </w:pPr>
      <w:r>
        <w:t>import com.twitter.product_mixer.core.model.common.presentation.ModuleCandidateWithDetails</w:t>
      </w:r>
    </w:p>
    <w:p>
      <w:pPr>
        <w:jc w:val="both"/>
      </w:pPr>
      <w:r>
        <w:t>import com.twitter.product_mixer.core.model.common.presentation.slice.BaseSliceItemPresentation</w:t>
      </w:r>
    </w:p>
    <w:p>
      <w:pPr>
        <w:jc w:val="both"/>
      </w:pPr>
      <w:r>
        <w:t>import com.twitter.product_mixer.core.model.marshalling.response.slice._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Domain marshaller that generates Slices automatically for most candidates but a different</w:t>
      </w:r>
    </w:p>
    <w:p>
      <w:pPr>
        <w:jc w:val="both"/>
      </w:pPr>
      <w:r>
        <w:t xml:space="preserve"> * presentation can be provided by decorators that implement [[BaseSliceItemPresentation]]. This will</w:t>
      </w:r>
    </w:p>
    <w:p>
      <w:pPr>
        <w:jc w:val="both"/>
      </w:pPr>
      <w:r>
        <w:t xml:space="preserve"> * only be necessary in the rare case that a candidate contains more than an id. For example,</w:t>
      </w:r>
    </w:p>
    <w:p>
      <w:pPr>
        <w:jc w:val="both"/>
      </w:pPr>
      <w:r>
        <w:t xml:space="preserve"> * cursors require a value/type rather than an id.</w:t>
      </w:r>
    </w:p>
    <w:p>
      <w:pPr>
        <w:jc w:val="both"/>
      </w:pPr>
      <w:r>
        <w:t xml:space="preserve"> */</w:t>
      </w:r>
    </w:p>
    <w:p>
      <w:pPr>
        <w:jc w:val="both"/>
      </w:pPr>
      <w:r>
        <w:t>case class SliceDomainMarshaller[-Query &lt;: PipelineQuery](</w:t>
      </w:r>
    </w:p>
    <w:p>
      <w:pPr>
        <w:jc w:val="both"/>
      </w:pPr>
      <w:r>
        <w:t xml:space="preserve">  override val cursorBuilders: Seq[SliceCursorBuilder[Query]] = Seq.empty,</w:t>
      </w:r>
    </w:p>
    <w:p>
      <w:pPr>
        <w:jc w:val="both"/>
      </w:pPr>
      <w:r>
        <w:t xml:space="preserve">  override val cursorUpdaters: Seq[SliceCursorUpdater[Query]] = Seq.empty,</w:t>
      </w:r>
    </w:p>
    <w:p>
      <w:pPr>
        <w:jc w:val="both"/>
      </w:pPr>
      <w:r>
        <w:t xml:space="preserve">  override val identifier: DomainMarshallerIdentifier = DomainMarshallerIdentifier("Slice"))</w:t>
      </w:r>
    </w:p>
    <w:p>
      <w:pPr>
        <w:jc w:val="both"/>
      </w:pPr>
      <w:r>
        <w:t xml:space="preserve">    extends DomainMarshaller[Query, Slice]</w:t>
      </w:r>
    </w:p>
    <w:p>
      <w:pPr>
        <w:jc w:val="both"/>
      </w:pPr>
      <w:r>
        <w:t xml:space="preserve">    with SliceBuilder[Query] {</w:t>
      </w:r>
    </w:p>
    <w:p>
      <w:pPr>
        <w:jc w:val="both"/>
      </w:pPr>
      <w:r/>
    </w:p>
    <w:p>
      <w:pPr>
        <w:jc w:val="both"/>
      </w:pPr>
      <w:r>
        <w:t xml:space="preserve">  override def apply(</w:t>
      </w:r>
    </w:p>
    <w:p>
      <w:pPr>
        <w:jc w:val="both"/>
      </w:pPr>
      <w:r>
        <w:t xml:space="preserve">    query: Query,</w:t>
      </w:r>
    </w:p>
    <w:p>
      <w:pPr>
        <w:jc w:val="both"/>
      </w:pPr>
      <w:r>
        <w:t xml:space="preserve">    selections: Seq[CandidateWithDetails]</w:t>
      </w:r>
    </w:p>
    <w:p>
      <w:pPr>
        <w:jc w:val="both"/>
      </w:pPr>
      <w:r>
        <w:t xml:space="preserve">  ): Slice = {</w:t>
      </w:r>
    </w:p>
    <w:p>
      <w:pPr>
        <w:jc w:val="both"/>
      </w:pPr>
      <w:r>
        <w:t xml:space="preserve">    val entries = selections.map {</w:t>
      </w:r>
    </w:p>
    <w:p>
      <w:pPr>
        <w:jc w:val="both"/>
      </w:pPr>
      <w:r>
        <w:t xml:space="preserve">      case ItemCandidateWithDetails(_, Some(presentation: BaseSliceItemPresentation), _) =&gt;</w:t>
      </w:r>
    </w:p>
    <w:p>
      <w:pPr>
        <w:jc w:val="both"/>
      </w:pPr>
      <w:r>
        <w:t xml:space="preserve">        presentation.sliceItem</w:t>
      </w:r>
    </w:p>
    <w:p>
      <w:pPr>
        <w:jc w:val="both"/>
      </w:pPr>
      <w:r>
        <w:t xml:space="preserve">      case candidateWithDetails @ ItemCandidateWithDetails(candidate, None, _) =&gt;</w:t>
      </w:r>
    </w:p>
    <w:p>
      <w:pPr>
        <w:jc w:val="both"/>
      </w:pPr>
      <w:r>
        <w:t xml:space="preserve">        val source = candidateWithDetails.source</w:t>
      </w:r>
    </w:p>
    <w:p>
      <w:pPr>
        <w:jc w:val="both"/>
      </w:pPr>
      <w:r>
        <w:t xml:space="preserve">        candidate match {</w:t>
      </w:r>
    </w:p>
    <w:p>
      <w:pPr>
        <w:jc w:val="both"/>
      </w:pPr>
      <w:r>
        <w:t xml:space="preserve">          case candidate: BaseTopicCandidate =&gt; TopicItem(candidate.id)</w:t>
      </w:r>
    </w:p>
    <w:p>
      <w:pPr>
        <w:jc w:val="both"/>
      </w:pPr>
      <w:r>
        <w:t xml:space="preserve">          case candidate: BaseTweetCandidate =&gt; TweetItem(candidate.id)</w:t>
      </w:r>
    </w:p>
    <w:p>
      <w:pPr>
        <w:jc w:val="both"/>
      </w:pPr>
      <w:r>
        <w:t xml:space="preserve">          case candidate: BaseUserCandidate =&gt; UserItem(candidate.id)</w:t>
      </w:r>
    </w:p>
    <w:p>
      <w:pPr>
        <w:jc w:val="both"/>
      </w:pPr>
      <w:r>
        <w:t xml:space="preserve">          case candidate: TwitterListCandidate =&gt; TwitterListItem(candidate.id)</w:t>
      </w:r>
    </w:p>
    <w:p>
      <w:pPr>
        <w:jc w:val="both"/>
      </w:pPr>
      <w:r>
        <w:t xml:space="preserve">          case candidate: DMConvoSearchCandidate =&gt;</w:t>
      </w:r>
    </w:p>
    <w:p>
      <w:pPr>
        <w:jc w:val="both"/>
      </w:pPr>
      <w:r>
        <w:t xml:space="preserve">            DMConvoSearchItem(candidate.id, candidate.lastReadableEventId)</w:t>
      </w:r>
    </w:p>
    <w:p>
      <w:pPr>
        <w:jc w:val="both"/>
      </w:pPr>
      <w:r>
        <w:t xml:space="preserve">          case candidate: DMEventCandidate =&gt;</w:t>
      </w:r>
    </w:p>
    <w:p>
      <w:pPr>
        <w:jc w:val="both"/>
      </w:pPr>
      <w:r>
        <w:t xml:space="preserve">            DMEventItem(candidate.id)</w:t>
      </w:r>
    </w:p>
    <w:p>
      <w:pPr>
        <w:jc w:val="both"/>
      </w:pPr>
      <w:r>
        <w:t xml:space="preserve">          case candidate: DMConvoCandidate =&gt;</w:t>
      </w:r>
    </w:p>
    <w:p>
      <w:pPr>
        <w:jc w:val="both"/>
      </w:pPr>
      <w:r>
        <w:t xml:space="preserve">            DMConvoItem(candidate.id, candidate.lastReadableEventId)</w:t>
      </w:r>
    </w:p>
    <w:p>
      <w:pPr>
        <w:jc w:val="both"/>
      </w:pPr>
      <w:r>
        <w:t xml:space="preserve">          case candidate: DMMessageSearchCandidate =&gt; DMMessageSearchItem(candidate.id)</w:t>
      </w:r>
    </w:p>
    <w:p>
      <w:pPr>
        <w:jc w:val="both"/>
      </w:pPr>
      <w:r>
        <w:t xml:space="preserve">          case candidate: QuerySuggestionCandidate =&gt;</w:t>
      </w:r>
    </w:p>
    <w:p>
      <w:pPr>
        <w:jc w:val="both"/>
      </w:pPr>
      <w:r>
        <w:t xml:space="preserve">            TypeaheadQuerySuggestionItem(candidate.id, candidate.metadata)</w:t>
      </w:r>
    </w:p>
    <w:p>
      <w:pPr>
        <w:jc w:val="both"/>
      </w:pPr>
      <w:r>
        <w:t xml:space="preserve">          case candidate: TypeaheadEventCandidate =&gt;</w:t>
      </w:r>
    </w:p>
    <w:p>
      <w:pPr>
        <w:jc w:val="both"/>
      </w:pPr>
      <w:r>
        <w:t xml:space="preserve">            TypeaheadEventItem(candidate.id, candidate.metadata)</w:t>
      </w:r>
    </w:p>
    <w:p>
      <w:pPr>
        <w:jc w:val="both"/>
      </w:pPr>
      <w:r>
        <w:t xml:space="preserve">          case candidate: AdUnitCandidate =&gt;</w:t>
      </w:r>
    </w:p>
    <w:p>
      <w:pPr>
        <w:jc w:val="both"/>
      </w:pPr>
      <w:r>
        <w:t xml:space="preserve">            AdItem(candidate.id, candidate.adAccountId)</w:t>
      </w:r>
    </w:p>
    <w:p>
      <w:pPr>
        <w:jc w:val="both"/>
      </w:pPr>
      <w:r>
        <w:t xml:space="preserve">          case candidate: AdCreativeCandidate =&gt;</w:t>
      </w:r>
    </w:p>
    <w:p>
      <w:pPr>
        <w:jc w:val="both"/>
      </w:pPr>
      <w:r>
        <w:t xml:space="preserve">            AdCreativeItem(candidate.id, candidate.adType, candidate.adAccountId)</w:t>
      </w:r>
    </w:p>
    <w:p>
      <w:pPr>
        <w:jc w:val="both"/>
      </w:pPr>
      <w:r>
        <w:t xml:space="preserve">          case candidate: AdGroupCandidate =&gt;</w:t>
      </w:r>
    </w:p>
    <w:p>
      <w:pPr>
        <w:jc w:val="both"/>
      </w:pPr>
      <w:r>
        <w:t xml:space="preserve">            AdGroupItem(candidate.id, candidate.adAccountId)</w:t>
      </w:r>
    </w:p>
    <w:p>
      <w:pPr>
        <w:jc w:val="both"/>
      </w:pPr>
      <w:r>
        <w:t xml:space="preserve">          case candidate: CampaignCandidate =&gt;</w:t>
      </w:r>
    </w:p>
    <w:p>
      <w:pPr>
        <w:jc w:val="both"/>
      </w:pPr>
      <w:r>
        <w:t xml:space="preserve">            CampaignItem(candidate.id, candidate.adAccountId)</w:t>
      </w:r>
    </w:p>
    <w:p>
      <w:pPr>
        <w:jc w:val="both"/>
      </w:pPr>
      <w:r>
        <w:t xml:space="preserve">          case candidate: FundingSourceCandidate =&gt;</w:t>
      </w:r>
    </w:p>
    <w:p>
      <w:pPr>
        <w:jc w:val="both"/>
      </w:pPr>
      <w:r>
        <w:t xml:space="preserve">            FundingSourceItem(candidate.id, candidate.adAccountId)</w:t>
      </w:r>
    </w:p>
    <w:p>
      <w:pPr>
        <w:jc w:val="both"/>
      </w:pPr>
      <w:r>
        <w:t xml:space="preserve">          case candidate: CursorCandidate =&gt;</w:t>
      </w:r>
    </w:p>
    <w:p>
      <w:pPr>
        <w:jc w:val="both"/>
      </w:pPr>
      <w:r>
        <w:t xml:space="preserve">            // Cursors must contain a cursor type which is defined by the presentation. As a result,</w:t>
      </w:r>
    </w:p>
    <w:p>
      <w:pPr>
        <w:jc w:val="both"/>
      </w:pPr>
      <w:r>
        <w:t xml:space="preserve">            // cursors are expected to be handled by the Some(presentation) case above, and must not</w:t>
      </w:r>
    </w:p>
    <w:p>
      <w:pPr>
        <w:jc w:val="both"/>
      </w:pPr>
      <w:r>
        <w:t xml:space="preserve">            // fall into this case.</w:t>
      </w:r>
    </w:p>
    <w:p>
      <w:pPr>
        <w:jc w:val="both"/>
      </w:pPr>
      <w:r>
        <w:t xml:space="preserve">            throw new UndecoratedCandidateDomainMarshallerException(candidate, source)</w:t>
      </w:r>
    </w:p>
    <w:p>
      <w:pPr>
        <w:jc w:val="both"/>
      </w:pPr>
      <w:r>
        <w:t xml:space="preserve">          case candidate =&gt;</w:t>
      </w:r>
    </w:p>
    <w:p>
      <w:pPr>
        <w:jc w:val="both"/>
      </w:pPr>
      <w:r>
        <w:t xml:space="preserve">            throw new UnsupportedCandidateDomainMarshallerException(candidate, source)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case itemCandidateWithDetails @ ItemCandidateWithDetails(candidate, Some(presentation), _) =&gt;</w:t>
      </w:r>
    </w:p>
    <w:p>
      <w:pPr>
        <w:jc w:val="both"/>
      </w:pPr>
      <w:r>
        <w:t xml:space="preserve">        throw new UnsupportedPresentationDomainMarshallerException(</w:t>
      </w:r>
    </w:p>
    <w:p>
      <w:pPr>
        <w:jc w:val="both"/>
      </w:pPr>
      <w:r>
        <w:t xml:space="preserve">          candidate,</w:t>
      </w:r>
    </w:p>
    <w:p>
      <w:pPr>
        <w:jc w:val="both"/>
      </w:pPr>
      <w:r>
        <w:t xml:space="preserve">          presentation,</w:t>
      </w:r>
    </w:p>
    <w:p>
      <w:pPr>
        <w:jc w:val="both"/>
      </w:pPr>
      <w:r>
        <w:t xml:space="preserve">          itemCandidateWithDetails.source)</w:t>
      </w:r>
    </w:p>
    <w:p>
      <w:pPr>
        <w:jc w:val="both"/>
      </w:pPr>
      <w:r>
        <w:t xml:space="preserve">      case moduleCandidateWithDetails @ ModuleCandidateWithDetails(_, presentation, _) =&gt;</w:t>
      </w:r>
    </w:p>
    <w:p>
      <w:pPr>
        <w:jc w:val="both"/>
      </w:pPr>
      <w:r>
        <w:t xml:space="preserve">        throw new UnsupportedModuleDomainMarshallerException(</w:t>
      </w:r>
    </w:p>
    <w:p>
      <w:pPr>
        <w:jc w:val="both"/>
      </w:pPr>
      <w:r>
        <w:t xml:space="preserve">          presentation,</w:t>
      </w:r>
    </w:p>
    <w:p>
      <w:pPr>
        <w:jc w:val="both"/>
      </w:pPr>
      <w:r>
        <w:t xml:space="preserve">          moduleCandidateWithDetails.source)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buildSlice(query, entries)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