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com.twitter.product_mixer.component_library.premarshaller.slice.builder</w:t>
      </w:r>
    </w:p>
    <w:p>
      <w:pPr>
        <w:jc w:val="both"/>
      </w:pPr>
      <w:r/>
    </w:p>
    <w:p>
      <w:pPr>
        <w:jc w:val="both"/>
      </w:pPr>
      <w:r>
        <w:t>import com.twitter.product_mixer.component_library.model.cursor.OrderedCursor</w:t>
      </w:r>
    </w:p>
    <w:p>
      <w:pPr>
        <w:jc w:val="both"/>
      </w:pPr>
      <w:r>
        <w:t>import com.twitter.product_mixer.component_library.premarshaller.cursor.CursorSerializer</w:t>
      </w:r>
    </w:p>
    <w:p>
      <w:pPr>
        <w:jc w:val="both"/>
      </w:pPr>
      <w:r>
        <w:t>import com.twitter.product_mixer.core.model.marshalling.response.slice.CursorType</w:t>
      </w:r>
    </w:p>
    <w:p>
      <w:pPr>
        <w:jc w:val="both"/>
      </w:pPr>
      <w:r>
        <w:t>import com.twitter.product_mixer.core.model.marshalling.response.slice.NextCursor</w:t>
      </w:r>
    </w:p>
    <w:p>
      <w:pPr>
        <w:jc w:val="both"/>
      </w:pPr>
      <w:r>
        <w:t>import com.twitter.product_mixer.core.model.marshalling.response.slice.SliceItem</w:t>
      </w:r>
    </w:p>
    <w:p>
      <w:pPr>
        <w:jc w:val="both"/>
      </w:pPr>
      <w:r>
        <w:t>import com.twitter.product_mixer.core.pipeline.HasPipelineCursor</w:t>
      </w:r>
    </w:p>
    <w:p>
      <w:pPr>
        <w:jc w:val="both"/>
      </w:pPr>
      <w:r>
        <w:t>import com.twitter.product_mixer.core.pipeline.PipelineCursorSerializer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Updates an [[OrderedCursor]] in the Next position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idSelector Specifies the entry from which to derive the `id` field</w:t>
      </w:r>
    </w:p>
    <w:p>
      <w:pPr>
        <w:jc w:val="both"/>
      </w:pPr>
      <w:r>
        <w:t xml:space="preserve"> * @param includeOperation Specifies whether to include the builder operation in the response</w:t>
      </w:r>
    </w:p>
    <w:p>
      <w:pPr>
        <w:jc w:val="both"/>
      </w:pPr>
      <w:r>
        <w:t xml:space="preserve"> * @param serializer Converts the cursor to an encoded string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OrderedNextCursorUpdater[Query &lt;: PipelineQuery with HasPipelineCursor[OrderedCursor]](</w:t>
      </w:r>
    </w:p>
    <w:p>
      <w:pPr>
        <w:jc w:val="both"/>
      </w:pPr>
      <w:r>
        <w:t xml:space="preserve">  idSelector: PartialFunction[SliceItem, Long],</w:t>
      </w:r>
    </w:p>
    <w:p>
      <w:pPr>
        <w:jc w:val="both"/>
      </w:pPr>
      <w:r>
        <w:t xml:space="preserve">  override val includeOperation: ShouldInclude[Query] = AlwaysInclude,</w:t>
      </w:r>
    </w:p>
    <w:p>
      <w:pPr>
        <w:jc w:val="both"/>
      </w:pPr>
      <w:r>
        <w:t xml:space="preserve">  serializer: PipelineCursorSerializer[OrderedCursor] = CursorSerializer)</w:t>
      </w:r>
    </w:p>
    <w:p>
      <w:pPr>
        <w:jc w:val="both"/>
      </w:pPr>
      <w:r>
        <w:t xml:space="preserve">    extends SliceCursorUpdaterFromUnderlyingBuilder[Query] {</w:t>
      </w:r>
    </w:p>
    <w:p>
      <w:pPr>
        <w:jc w:val="both"/>
      </w:pPr>
      <w:r>
        <w:t xml:space="preserve">  override val cursorType: CursorType = NextCursor</w:t>
      </w:r>
    </w:p>
    <w:p>
      <w:pPr>
        <w:jc w:val="both"/>
      </w:pPr>
      <w:r/>
    </w:p>
    <w:p>
      <w:pPr>
        <w:jc w:val="both"/>
      </w:pPr>
      <w:r>
        <w:t xml:space="preserve">  override val underlying: OrderedNextCursorBuilder[Query] =</w:t>
      </w:r>
    </w:p>
    <w:p>
      <w:pPr>
        <w:jc w:val="both"/>
      </w:pPr>
      <w:r>
        <w:t xml:space="preserve">    OrderedNextCursorBuilder(idSelector, includeOperation, serializer)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