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com.twitter.product_mixer.core.model.marshalling.response.urt.MarkEntriesUnreadInstruction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com.twitter.product_mixer.core.model.marshalling.response.urt.metadata.MarkUnreadableEntry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 a MarkUnreadEntries instruction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this implementation currently supports top-level entries, but not module item entries.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MarkUnreadInstructionBuilder[Query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MarkEntriesUnreadInstruction]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Seq[MarkEntriesUnreadInstruction] = {</w:t>
      </w:r>
    </w:p>
    <w:p>
      <w:pPr>
        <w:jc w:val="both"/>
      </w:pPr>
      <w:r>
        <w:t xml:space="preserve">    if (includeInstruction(query, entries)) {</w:t>
      </w:r>
    </w:p>
    <w:p>
      <w:pPr>
        <w:jc w:val="both"/>
      </w:pPr>
      <w:r>
        <w:t xml:space="preserve">      val filteredEntries = entries.collect {</w:t>
      </w:r>
    </w:p>
    <w:p>
      <w:pPr>
        <w:jc w:val="both"/>
      </w:pPr>
      <w:r>
        <w:t xml:space="preserve">        case entry: MarkUnreadableEntry if entry.isMarkUnread.contains(true) =&gt;</w:t>
      </w:r>
    </w:p>
    <w:p>
      <w:pPr>
        <w:jc w:val="both"/>
      </w:pPr>
      <w:r>
        <w:t xml:space="preserve">          entry.entryIdentifier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(filteredEntries.nonEmpty) Seq(MarkEntriesUnreadInstruction(filteredEntries))</w:t>
      </w:r>
    </w:p>
    <w:p>
      <w:pPr>
        <w:jc w:val="both"/>
      </w:pPr>
      <w:r>
        <w:t xml:space="preserve">      else Seq.empty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