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com.twitter.product_mixer.component_library.premarshaller.urt.builder.UrtCursorBuilder.DefaultSortIndex</w:t>
      </w:r>
    </w:p>
    <w:p>
      <w:pPr>
        <w:jc w:val="both"/>
      </w:pPr>
      <w:r>
        <w:t>import com.twitter.product_mixer.component_library.premarshaller.urt.builder.UrtCursorBuilder.NextPageTopCursorEntryOffset</w:t>
      </w:r>
    </w:p>
    <w:p>
      <w:pPr>
        <w:jc w:val="both"/>
      </w:pPr>
      <w:r>
        <w:t>import com.twitter.product_mixer.component_library.premarshaller.urt.builder.UrtCursorBuilder.UrtEntryOffset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com.twitter.product_mixer.core.model.marshalling.response.urt.operation.CursorItem</w:t>
      </w:r>
    </w:p>
    <w:p>
      <w:pPr>
        <w:jc w:val="both"/>
      </w:pPr>
      <w:r>
        <w:t>import com.twitter.product_mixer.core.model.marshalling.response.urt.operation.CursorOperation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com.twitter.product_mixer.core.pipeline.UrtPipelineCursor</w:t>
      </w:r>
    </w:p>
    <w:p>
      <w:pPr>
        <w:jc w:val="both"/>
      </w:pPr>
      <w:r>
        <w:t>import com.twitter.product_mixer.core.util.SortIndexBuilder</w:t>
      </w:r>
    </w:p>
    <w:p>
      <w:pPr>
        <w:jc w:val="both"/>
      </w:pPr>
      <w:r/>
    </w:p>
    <w:p>
      <w:pPr>
        <w:jc w:val="both"/>
      </w:pPr>
      <w:r>
        <w:t>object UrtCursorBuilder {</w:t>
      </w:r>
    </w:p>
    <w:p>
      <w:pPr>
        <w:jc w:val="both"/>
      </w:pPr>
      <w:r>
        <w:t xml:space="preserve">  val NextPageTopCursorEntryOffset = 1L</w:t>
      </w:r>
    </w:p>
    <w:p>
      <w:pPr>
        <w:jc w:val="both"/>
      </w:pPr>
      <w:r>
        <w:t xml:space="preserve">  val UrtEntryOffset = 1L</w:t>
      </w:r>
    </w:p>
    <w:p>
      <w:pPr>
        <w:jc w:val="both"/>
      </w:pPr>
      <w:r>
        <w:t xml:space="preserve">  val DefaultSortIndex = (query: PipelineQuery) =&gt; SortIndexBuilder.timeToId(query.queryTime)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UrtCursorBuilder[-Query &lt;: PipelineQuery] {</w:t>
      </w:r>
    </w:p>
    <w:p>
      <w:pPr>
        <w:jc w:val="both"/>
      </w:pPr>
      <w:r/>
    </w:p>
    <w:p>
      <w:pPr>
        <w:jc w:val="both"/>
      </w:pPr>
      <w:r>
        <w:t xml:space="preserve">  val includeOperation: IncludeInstruction[Query] = AlwaysInclude</w:t>
      </w:r>
    </w:p>
    <w:p>
      <w:pPr>
        <w:jc w:val="both"/>
      </w:pPr>
      <w:r/>
    </w:p>
    <w:p>
      <w:pPr>
        <w:jc w:val="both"/>
      </w:pPr>
      <w:r>
        <w:t xml:space="preserve">  def cursorType: CursorType</w:t>
      </w:r>
    </w:p>
    <w:p>
      <w:pPr>
        <w:jc w:val="both"/>
      </w:pPr>
      <w:r>
        <w:t xml:space="preserve">  def cursorValue(query: Query, entries: Seq[TimelineEntry]):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Identifier of an *existing* timeline cursor that this new cursor would replace, if this cursor</w:t>
      </w:r>
    </w:p>
    <w:p>
      <w:pPr>
        <w:jc w:val="both"/>
      </w:pPr>
      <w:r>
        <w:t xml:space="preserve">   * is returned in a `ReplaceEntry` timeline instruction.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</w:t>
      </w:r>
    </w:p>
    <w:p>
      <w:pPr>
        <w:jc w:val="both"/>
      </w:pPr>
      <w:r>
        <w:t xml:space="preserve">   *   - This id is used to populate the `entryIdToReplace` field on the URT TimelineEntry</w:t>
      </w:r>
    </w:p>
    <w:p>
      <w:pPr>
        <w:jc w:val="both"/>
      </w:pPr>
      <w:r>
        <w:t xml:space="preserve">   *     generated. More details at [[CursorOperation.entryIdToReplace]].</w:t>
      </w:r>
    </w:p>
    <w:p>
      <w:pPr>
        <w:jc w:val="both"/>
      </w:pPr>
      <w:r>
        <w:t xml:space="preserve">   *   - As a convention, we use the sortIndex of the cursor for its id/entryId fields. So the</w:t>
      </w:r>
    </w:p>
    <w:p>
      <w:pPr>
        <w:jc w:val="both"/>
      </w:pPr>
      <w:r>
        <w:t xml:space="preserve">   *     `idToReplace` should represent the sortIndex of the existing cursor to be replaced.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idToReplace(query: Query): Option[Long] = None</w:t>
      </w:r>
    </w:p>
    <w:p>
      <w:pPr>
        <w:jc w:val="both"/>
      </w:pPr>
      <w:r/>
    </w:p>
    <w:p>
      <w:pPr>
        <w:jc w:val="both"/>
      </w:pPr>
      <w:r>
        <w:t xml:space="preserve">  def cursorSortIndex(query: Query, entries: Seq[TimelineEntry]): Long =</w:t>
      </w:r>
    </w:p>
    <w:p>
      <w:pPr>
        <w:jc w:val="both"/>
      </w:pPr>
      <w:r>
        <w:t xml:space="preserve">    (query, cursorType) match {</w:t>
      </w:r>
    </w:p>
    <w:p>
      <w:pPr>
        <w:jc w:val="both"/>
      </w:pPr>
      <w:r>
        <w:t xml:space="preserve">      case (query: PipelineQuery with HasPipelineCursor[_], TopCursor) =&gt;</w:t>
      </w:r>
    </w:p>
    <w:p>
      <w:pPr>
        <w:jc w:val="both"/>
      </w:pPr>
      <w:r>
        <w:t xml:space="preserve">        topCursorSortIndex(query, entries)</w:t>
      </w:r>
    </w:p>
    <w:p>
      <w:pPr>
        <w:jc w:val="both"/>
      </w:pPr>
      <w:r>
        <w:t xml:space="preserve">      case (query: PipelineQuery with HasPipelineCursor[_], BottomCursor | GapCursor) =&gt;</w:t>
      </w:r>
    </w:p>
    <w:p>
      <w:pPr>
        <w:jc w:val="both"/>
      </w:pPr>
      <w:r>
        <w:t xml:space="preserve">        bottomCursorSortIndex(query, entries)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UnsupportedOperationException(</w:t>
      </w:r>
    </w:p>
    <w:p>
      <w:pPr>
        <w:jc w:val="both"/>
      </w:pPr>
      <w:r>
        <w:t xml:space="preserve">          "Automatic sort index support limited to top and bottom cursors")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build(query: Query, entries: Seq[TimelineEntry]): Option[CursorOperation] = {</w:t>
      </w:r>
    </w:p>
    <w:p>
      <w:pPr>
        <w:jc w:val="both"/>
      </w:pPr>
      <w:r>
        <w:t xml:space="preserve">    if (includeOperation(query, entries)) {</w:t>
      </w:r>
    </w:p>
    <w:p>
      <w:pPr>
        <w:jc w:val="both"/>
      </w:pPr>
      <w:r>
        <w:t xml:space="preserve">      val sortIndex = cursorSortIndex(query, entries)</w:t>
      </w:r>
    </w:p>
    <w:p>
      <w:pPr>
        <w:jc w:val="both"/>
      </w:pPr>
      <w:r/>
    </w:p>
    <w:p>
      <w:pPr>
        <w:jc w:val="both"/>
      </w:pPr>
      <w:r>
        <w:t xml:space="preserve">      val cursorOperation = CursorOperation(</w:t>
      </w:r>
    </w:p>
    <w:p>
      <w:pPr>
        <w:jc w:val="both"/>
      </w:pPr>
      <w:r>
        <w:t xml:space="preserve">        id = sortIndex,</w:t>
      </w:r>
    </w:p>
    <w:p>
      <w:pPr>
        <w:jc w:val="both"/>
      </w:pPr>
      <w:r>
        <w:t xml:space="preserve">        sortIndex = Some(sortIndex),</w:t>
      </w:r>
    </w:p>
    <w:p>
      <w:pPr>
        <w:jc w:val="both"/>
      </w:pPr>
      <w:r>
        <w:t xml:space="preserve">        value = cursorValue(query, entries),</w:t>
      </w:r>
    </w:p>
    <w:p>
      <w:pPr>
        <w:jc w:val="both"/>
      </w:pPr>
      <w:r>
        <w:t xml:space="preserve">        cursorType = cursorType,</w:t>
      </w:r>
    </w:p>
    <w:p>
      <w:pPr>
        <w:jc w:val="both"/>
      </w:pPr>
      <w:r>
        <w:t xml:space="preserve">        displayTreatment = None,</w:t>
      </w:r>
    </w:p>
    <w:p>
      <w:pPr>
        <w:jc w:val="both"/>
      </w:pPr>
      <w:r>
        <w:t xml:space="preserve">        idToReplace = idToReplace(query),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Some(cursorOperation)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top cursor sort index which handles the following cases:</w:t>
      </w:r>
    </w:p>
    <w:p>
      <w:pPr>
        <w:jc w:val="both"/>
      </w:pPr>
      <w:r>
        <w:t xml:space="preserve">   * 1. When there is at least one non-cursor entry, use the first entry's sort index + UrtEntryOffset</w:t>
      </w:r>
    </w:p>
    <w:p>
      <w:pPr>
        <w:jc w:val="both"/>
      </w:pPr>
      <w:r>
        <w:t xml:space="preserve">   * 2. When there are no non-cursor entries, and initialSortIndex is not set which indicates that</w:t>
      </w:r>
    </w:p>
    <w:p>
      <w:pPr>
        <w:jc w:val="both"/>
      </w:pPr>
      <w:r>
        <w:t xml:space="preserve">   *    it is the first page, use DefaultSortIndex + UrtEntryOffset</w:t>
      </w:r>
    </w:p>
    <w:p>
      <w:pPr>
        <w:jc w:val="both"/>
      </w:pPr>
      <w:r>
        <w:t xml:space="preserve">   * 3. When there are no non-cursor entries, and initialSortIndex is set which indicates that it is</w:t>
      </w:r>
    </w:p>
    <w:p>
      <w:pPr>
        <w:jc w:val="both"/>
      </w:pPr>
      <w:r>
        <w:t xml:space="preserve">   *    not the first page, use the query.initialSortIndex from the passed-in cursor + UrtEntryOffset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topCursorSortIndex(</w:t>
      </w:r>
    </w:p>
    <w:p>
      <w:pPr>
        <w:jc w:val="both"/>
      </w:pPr>
      <w:r>
        <w:t xml:space="preserve">    query: PipelineQuery with HasPipelineCursor[_],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Long = {</w:t>
      </w:r>
    </w:p>
    <w:p>
      <w:pPr>
        <w:jc w:val="both"/>
      </w:pPr>
      <w:r>
        <w:t xml:space="preserve">    val nonCursorEntries = entries.filter {</w:t>
      </w:r>
    </w:p>
    <w:p>
      <w:pPr>
        <w:jc w:val="both"/>
      </w:pPr>
      <w:r>
        <w:t xml:space="preserve">      case _: CursorOperation =&gt; false</w:t>
      </w:r>
    </w:p>
    <w:p>
      <w:pPr>
        <w:jc w:val="both"/>
      </w:pPr>
      <w:r>
        <w:t xml:space="preserve">      case _: CursorItem =&gt; false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initialSortIndex =</w:t>
      </w:r>
    </w:p>
    <w:p>
      <w:pPr>
        <w:jc w:val="both"/>
      </w:pPr>
      <w:r>
        <w:t xml:space="preserve">      UrtPipelineCursor.getCursorInitialSortIndex(query).getOrElse(DefaultSortIndex(query))</w:t>
      </w:r>
    </w:p>
    <w:p>
      <w:pPr>
        <w:jc w:val="both"/>
      </w:pPr>
      <w:r/>
    </w:p>
    <w:p>
      <w:pPr>
        <w:jc w:val="both"/>
      </w:pPr>
      <w:r>
        <w:t xml:space="preserve">    nonCursorEntries.headOption.flatMap(_.sortIndex).getOrElse(initialSortIndex) + UrtEntryOffset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Specifies the point at which the next page's entries' sort indices will start counting.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in the case of URT, the next page's entries' does not include the top cursor. As</w:t>
      </w:r>
    </w:p>
    <w:p>
      <w:pPr>
        <w:jc w:val="both"/>
      </w:pPr>
      <w:r>
        <w:t xml:space="preserve">   * such, the value of initialSortIndex passed back in the cursor is typically the bottom cursor's</w:t>
      </w:r>
    </w:p>
    <w:p>
      <w:pPr>
        <w:jc w:val="both"/>
      </w:pPr>
      <w:r>
        <w:t xml:space="preserve">   * sort index - 2. Subtracting 2 leaves room for the next page's top cursor, which will have a</w:t>
      </w:r>
    </w:p>
    <w:p>
      <w:pPr>
        <w:jc w:val="both"/>
      </w:pPr>
      <w:r>
        <w:t xml:space="preserve">   * sort index of top entry + 1.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nextBottomInitialSortIndex(</w:t>
      </w:r>
    </w:p>
    <w:p>
      <w:pPr>
        <w:jc w:val="both"/>
      </w:pPr>
      <w:r>
        <w:t xml:space="preserve">    query: PipelineQuery with HasPipelineCursor[_],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Long = {</w:t>
      </w:r>
    </w:p>
    <w:p>
      <w:pPr>
        <w:jc w:val="both"/>
      </w:pPr>
      <w:r>
        <w:t xml:space="preserve">    bottomCursorSortIndex(query, entries) - NextPageTopCursorEntryOffset - UrtEntryOffset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bottom cursor sort index which handles the following cases:</w:t>
      </w:r>
    </w:p>
    <w:p>
      <w:pPr>
        <w:jc w:val="both"/>
      </w:pPr>
      <w:r>
        <w:t xml:space="preserve">   * 1. When there is at least one non-cursor entry, use the last entry's sort index - UrtEntryOffset</w:t>
      </w:r>
    </w:p>
    <w:p>
      <w:pPr>
        <w:jc w:val="both"/>
      </w:pPr>
      <w:r>
        <w:t xml:space="preserve">   * 2. When there are no non-cursor entries, and initialSortIndex is not set which indicates that</w:t>
      </w:r>
    </w:p>
    <w:p>
      <w:pPr>
        <w:jc w:val="both"/>
      </w:pPr>
      <w:r>
        <w:t xml:space="preserve">   *    it is the first page, use DefaultSortIndex</w:t>
      </w:r>
    </w:p>
    <w:p>
      <w:pPr>
        <w:jc w:val="both"/>
      </w:pPr>
      <w:r>
        <w:t xml:space="preserve">   * 3. When there are no non-cursor entries, and initialSortIndex is set which indicates that it is</w:t>
      </w:r>
    </w:p>
    <w:p>
      <w:pPr>
        <w:jc w:val="both"/>
      </w:pPr>
      <w:r>
        <w:t xml:space="preserve">   *    not the first page, use the query.initialSortIndex from the passed-in cursor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bottomCursorSortIndex(</w:t>
      </w:r>
    </w:p>
    <w:p>
      <w:pPr>
        <w:jc w:val="both"/>
      </w:pPr>
      <w:r>
        <w:t xml:space="preserve">    query: PipelineQuery with HasPipelineCursor[_],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Long = {</w:t>
      </w:r>
    </w:p>
    <w:p>
      <w:pPr>
        <w:jc w:val="both"/>
      </w:pPr>
      <w:r>
        <w:t xml:space="preserve">    val nonCursorEntries = entries.filter {</w:t>
      </w:r>
    </w:p>
    <w:p>
      <w:pPr>
        <w:jc w:val="both"/>
      </w:pPr>
      <w:r>
        <w:t xml:space="preserve">      case _: CursorOperation =&gt; false</w:t>
      </w:r>
    </w:p>
    <w:p>
      <w:pPr>
        <w:jc w:val="both"/>
      </w:pPr>
      <w:r>
        <w:t xml:space="preserve">      case _: CursorItem =&gt; false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initialSortIndex =</w:t>
      </w:r>
    </w:p>
    <w:p>
      <w:pPr>
        <w:jc w:val="both"/>
      </w:pPr>
      <w:r>
        <w:t xml:space="preserve">      UrtPipelineCursor.getCursorInitialSortIndex(query).getOrElse(DefaultSortIndex(query))</w:t>
      </w:r>
    </w:p>
    <w:p>
      <w:pPr>
        <w:jc w:val="both"/>
      </w:pPr>
      <w:r/>
    </w:p>
    <w:p>
      <w:pPr>
        <w:jc w:val="both"/>
      </w:pPr>
      <w:r>
        <w:t xml:space="preserve">    nonCursorEntries.lastOption</w:t>
      </w:r>
    </w:p>
    <w:p>
      <w:pPr>
        <w:jc w:val="both"/>
      </w:pPr>
      <w:r>
        <w:t xml:space="preserve">      .flatMap(_.sortIndex).map(_ - UrtEntryOffset).getOrElse(initialSortIndex)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