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com.twitter.product_mixer.component_library.scorer.common</w:t>
      </w:r>
    </w:p>
    <w:p>
      <w:pPr>
        <w:jc w:val="both"/>
      </w:pPr>
      <w:r/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Selector for choosing which Model ID/Name to use when calling an underlying ML Model Service.</w:t>
      </w:r>
    </w:p>
    <w:p>
      <w:pPr>
        <w:jc w:val="both"/>
      </w:pPr>
      <w:r>
        <w:t xml:space="preserve"> */</w:t>
      </w:r>
    </w:p>
    <w:p>
      <w:pPr>
        <w:jc w:val="both"/>
      </w:pPr>
      <w:r>
        <w:t>trait ModelSelector[-Query &lt;: PipelineQuery] {</w:t>
      </w:r>
    </w:p>
    <w:p>
      <w:pPr>
        <w:jc w:val="both"/>
      </w:pPr>
      <w:r>
        <w:t xml:space="preserve">  def apply(query: Query): Option[String]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Simple Model ID Selector that chooses model based off of a Param object.</w:t>
      </w:r>
    </w:p>
    <w:p>
      <w:pPr>
        <w:jc w:val="both"/>
      </w:pPr>
      <w:r>
        <w:t xml:space="preserve"> * @param param ConfigAPI Param that decides the model id.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ParamModelSelector[Query &lt;: PipelineQuery](param: Param[String])</w:t>
      </w:r>
    </w:p>
    <w:p>
      <w:pPr>
        <w:jc w:val="both"/>
      </w:pPr>
      <w:r>
        <w:t xml:space="preserve">    extends ModelSelector[Query] {</w:t>
      </w:r>
    </w:p>
    <w:p>
      <w:pPr>
        <w:jc w:val="both"/>
      </w:pPr>
      <w:r>
        <w:t xml:space="preserve">  override def apply(query: Query): Option[String] = Some(query.params(param))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Static Selector that chooses the same model name always</w:t>
      </w:r>
    </w:p>
    <w:p>
      <w:pPr>
        <w:jc w:val="both"/>
      </w:pPr>
      <w:r>
        <w:t xml:space="preserve"> * @param modelName The model name to use.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StaticModelSelector(modelName: String) extends ModelSelector[PipelineQuery] {</w:t>
      </w:r>
    </w:p>
    <w:p>
      <w:pPr>
        <w:jc w:val="both"/>
      </w:pPr>
      <w:r>
        <w:t xml:space="preserve">  override def apply(query: PipelineQuery): Option[String] = Some(modelName)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