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inference.GrpcService.ModelInferRequest.InferInputTensor</w:t>
      </w:r>
    </w:p>
    <w:p>
      <w:pPr>
        <w:jc w:val="both"/>
      </w:pPr>
      <w:r/>
    </w:p>
    <w:p>
      <w:pPr>
        <w:jc w:val="both"/>
      </w:pPr>
      <w:r>
        <w:t>case object Float32InferInputTensorBuilder extends InferInputTensorBuilder[AnyVal] {</w:t>
      </w:r>
    </w:p>
    <w:p>
      <w:pPr>
        <w:jc w:val="both"/>
      </w:pPr>
      <w:r/>
    </w:p>
    <w:p>
      <w:pPr>
        <w:jc w:val="both"/>
      </w:pPr>
      <w:r>
        <w:t xml:space="preserve">  private def toFloat(x: AnyVal): Float = {</w:t>
      </w:r>
    </w:p>
    <w:p>
      <w:pPr>
        <w:jc w:val="both"/>
      </w:pPr>
      <w:r>
        <w:t xml:space="preserve">    x match {</w:t>
      </w:r>
    </w:p>
    <w:p>
      <w:pPr>
        <w:jc w:val="both"/>
      </w:pPr>
      <w:r>
        <w:t xml:space="preserve">      case y: Float =&gt; y</w:t>
      </w:r>
    </w:p>
    <w:p>
      <w:pPr>
        <w:jc w:val="both"/>
      </w:pPr>
      <w:r>
        <w:t xml:space="preserve">      case y: Int =&gt; y.toFloat</w:t>
      </w:r>
    </w:p>
    <w:p>
      <w:pPr>
        <w:jc w:val="both"/>
      </w:pPr>
      <w:r>
        <w:t xml:space="preserve">      case y: Long =&gt; y.toFloat</w:t>
      </w:r>
    </w:p>
    <w:p>
      <w:pPr>
        <w:jc w:val="both"/>
      </w:pPr>
      <w:r>
        <w:t xml:space="preserve">      case y: Double =&gt; y.toFloat</w:t>
      </w:r>
    </w:p>
    <w:p>
      <w:pPr>
        <w:jc w:val="both"/>
      </w:pPr>
      <w:r>
        <w:t xml:space="preserve">      case y =&gt; throw new UnexpectedDataTypeException(y, this)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Seq[AnyVal]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>
        <w:t xml:space="preserve">    val tensorShape = Seq(featureValues.size, 1)</w:t>
      </w:r>
    </w:p>
    <w:p>
      <w:pPr>
        <w:jc w:val="both"/>
      </w:pPr>
      <w:r>
        <w:t xml:space="preserve">    InferInputTensorBuilder.buildFloat32InferInputTensor(</w:t>
      </w:r>
    </w:p>
    <w:p>
      <w:pPr>
        <w:jc w:val="both"/>
      </w:pPr>
      <w:r>
        <w:t xml:space="preserve">      featureName,</w:t>
      </w:r>
    </w:p>
    <w:p>
      <w:pPr>
        <w:jc w:val="both"/>
      </w:pPr>
      <w:r>
        <w:t xml:space="preserve">      featureValues.map(toFloat),</w:t>
      </w:r>
    </w:p>
    <w:p>
      <w:pPr>
        <w:jc w:val="both"/>
      </w:pPr>
      <w:r>
        <w:t xml:space="preserve">      tensorShape)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