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com.twitter.ml.featurestore.lib.Discrete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Int64InferInputTensorBuilder extends InferInputTensorBuilder[AnyVal] {</w:t>
      </w:r>
    </w:p>
    <w:p>
      <w:pPr>
        <w:jc w:val="both"/>
      </w:pPr>
      <w:r/>
    </w:p>
    <w:p>
      <w:pPr>
        <w:jc w:val="both"/>
      </w:pPr>
      <w:r>
        <w:t xml:space="preserve">  private def toLong(x: AnyVal): Long = {</w:t>
      </w:r>
    </w:p>
    <w:p>
      <w:pPr>
        <w:jc w:val="both"/>
      </w:pPr>
      <w:r>
        <w:t xml:space="preserve">    x match {</w:t>
      </w:r>
    </w:p>
    <w:p>
      <w:pPr>
        <w:jc w:val="both"/>
      </w:pPr>
      <w:r>
        <w:t xml:space="preserve">      case y: Int =&gt; y.toLong</w:t>
      </w:r>
    </w:p>
    <w:p>
      <w:pPr>
        <w:jc w:val="both"/>
      </w:pPr>
      <w:r>
        <w:t xml:space="preserve">      case y: Long =&gt; y</w:t>
      </w:r>
    </w:p>
    <w:p>
      <w:pPr>
        <w:jc w:val="both"/>
      </w:pPr>
      <w:r>
        <w:t xml:space="preserve">      case y: Discrete =&gt; y.value</w:t>
      </w:r>
    </w:p>
    <w:p>
      <w:pPr>
        <w:jc w:val="both"/>
      </w:pPr>
      <w:r>
        <w:t xml:space="preserve">      case y =&gt; throw new UnexpectedDataTypeException(y, this)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Seq[AnyVal]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val tensorShape = Seq(featureValues.size, 1)</w:t>
      </w:r>
    </w:p>
    <w:p>
      <w:pPr>
        <w:jc w:val="both"/>
      </w:pPr>
      <w:r>
        <w:t xml:space="preserve">    InferInputTensorBuilder.buildInt64InferInputTensor(</w:t>
      </w:r>
    </w:p>
    <w:p>
      <w:pPr>
        <w:jc w:val="both"/>
      </w:pPr>
      <w:r>
        <w:t xml:space="preserve">      featureName,</w:t>
      </w:r>
    </w:p>
    <w:p>
      <w:pPr>
        <w:jc w:val="both"/>
      </w:pPr>
      <w:r>
        <w:t xml:space="preserve">      featureValues.map(toLong),</w:t>
      </w:r>
    </w:p>
    <w:p>
      <w:pPr>
        <w:jc w:val="both"/>
      </w:pPr>
      <w:r>
        <w:t xml:space="preserve">      tensorShape)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