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InsertFixedPositionResults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positionParam: Param[Int],</w:t>
      </w:r>
    </w:p>
    <w:p>
      <w:pPr>
        <w:jc w:val="both"/>
      </w:pPr>
      <w:r>
        <w:t xml:space="preserve">  ): InsertFixedPositionResults =</w:t>
      </w:r>
    </w:p>
    <w:p>
      <w:pPr>
        <w:jc w:val="both"/>
      </w:pPr>
      <w:r>
        <w:t xml:space="preserve">    new InsertFixedPositionResults(SpecificPipeline(candidatePipeline), positionParam)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positionParam: Param[Int]</w:t>
      </w:r>
    </w:p>
    <w:p>
      <w:pPr>
        <w:jc w:val="both"/>
      </w:pPr>
      <w:r>
        <w:t xml:space="preserve">  ): InsertFixedPositionResults =</w:t>
      </w:r>
    </w:p>
    <w:p>
      <w:pPr>
        <w:jc w:val="both"/>
      </w:pPr>
      <w:r>
        <w:t xml:space="preserve">    new InsertFixedPositionResults(SpecificPipelines(candidatePipelines), positionParam)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all candidates in a pipeline scope at a 0-indexed fixed position. If the current</w:t>
      </w:r>
    </w:p>
    <w:p>
      <w:pPr>
        <w:jc w:val="both"/>
      </w:pPr>
      <w:r>
        <w:t xml:space="preserve"> * results are a shorter length than the requested position, then the candidates will be appended</w:t>
      </w:r>
    </w:p>
    <w:p>
      <w:pPr>
        <w:jc w:val="both"/>
      </w:pPr>
      <w:r>
        <w:t xml:space="preserve"> * to the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InsertFixedPositionResults(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positionParam: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InsertSelector.insertIntoResultsAtPosition(</w:t>
      </w:r>
    </w:p>
    <w:p>
      <w:pPr>
        <w:jc w:val="both"/>
      </w:pPr>
      <w:r>
        <w:t xml:space="preserve">    position = query.params(positionParam),</w:t>
      </w:r>
    </w:p>
    <w:p>
      <w:pPr>
        <w:jc w:val="both"/>
      </w:pPr>
      <w:r>
        <w:t xml:space="preserve">    pipelineScope = pipelineScope,</w:t>
      </w:r>
    </w:p>
    <w:p>
      <w:pPr>
        <w:jc w:val="both"/>
      </w:pPr>
      <w:r>
        <w:t xml:space="preserve">    remainingCandidates = remainingCandidates,</w:t>
      </w:r>
    </w:p>
    <w:p>
      <w:pPr>
        <w:jc w:val="both"/>
      </w:pPr>
      <w:r>
        <w:t xml:space="preserve">    result = result)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