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Reverse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`UpdateSortResults(ReverseSorter())`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ReverseSorter extends SorterProvider with Sorter {</w:t>
      </w:r>
    </w:p>
    <w:p>
      <w:pPr>
        <w:jc w:val="both"/>
      </w:pPr>
      <w:r/>
    </w:p>
    <w:p>
      <w:pPr>
        <w:jc w:val="both"/>
      </w:pPr>
      <w:r>
        <w:t xml:space="preserve">  override def sort[Candidate &lt;: CandidateWithDetails](candidates: Seq[Candidate]): Seq[Candidate] =</w:t>
      </w:r>
    </w:p>
    <w:p>
      <w:pPr>
        <w:jc w:val="both"/>
      </w:pPr>
      <w:r>
        <w:t xml:space="preserve">    candidates.reverse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