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com.twitter.product_mixer.component_library.side_effect</w:t>
      </w:r>
    </w:p>
    <w:p>
      <w:pPr>
        <w:jc w:val="both"/>
      </w:pPr>
      <w:r/>
    </w:p>
    <w:p>
      <w:pPr>
        <w:jc w:val="both"/>
      </w:pPr>
      <w:r>
        <w:t>import com.twitter.abdecider.ScribingABDeciderUtil</w:t>
      </w:r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com.twitter.scribelib.marshallers</w:t>
      </w:r>
    </w:p>
    <w:p>
      <w:pPr>
        <w:jc w:val="both"/>
      </w:pPr>
      <w:r>
        <w:t>import com.twitter.scribelib.marshallers.ClientDataProvider</w:t>
      </w:r>
    </w:p>
    <w:p>
      <w:pPr>
        <w:jc w:val="both"/>
      </w:pPr>
      <w:r>
        <w:t>import com.twitter.scribelib.marshallers.LogEventMarshaller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Side effect to log client events server-side. Create an implementation of this trait by</w:t>
      </w:r>
    </w:p>
    <w:p>
      <w:pPr>
        <w:jc w:val="both"/>
      </w:pPr>
      <w:r>
        <w:t xml:space="preserve"> * defining the `buildClientEvents` method, and the `page` val.</w:t>
      </w:r>
    </w:p>
    <w:p>
      <w:pPr>
        <w:jc w:val="both"/>
      </w:pPr>
      <w:r>
        <w:t xml:space="preserve"> * The ClientEvent will be automatically converted into a [[LogEvent]] and scribed.</w:t>
      </w:r>
    </w:p>
    <w:p>
      <w:pPr>
        <w:jc w:val="both"/>
      </w:pPr>
      <w:r>
        <w:t xml:space="preserve"> */</w:t>
      </w:r>
    </w:p>
    <w:p>
      <w:pPr>
        <w:jc w:val="both"/>
      </w:pPr>
      <w:r>
        <w:t>trait ScribeClientEventSideEffect[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UnmarshalledResponseType &lt;: HasMarshalling]</w:t>
      </w:r>
    </w:p>
    <w:p>
      <w:pPr>
        <w:jc w:val="both"/>
      </w:pPr>
      <w:r>
        <w:t xml:space="preserve">    extends ScribeLogEventSideEffect[LogEvent, Query, UnmarshalledResponseType]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page which will be defined in the namespace. This is typically the service name that's scribing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page: String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the client events from query, selections and response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query PipelineQuery</w:t>
      </w:r>
    </w:p>
    <w:p>
      <w:pPr>
        <w:jc w:val="both"/>
      </w:pPr>
      <w:r>
        <w:t xml:space="preserve">   * @param selectedCandidates Result after Selectors are executed</w:t>
      </w:r>
    </w:p>
    <w:p>
      <w:pPr>
        <w:jc w:val="both"/>
      </w:pPr>
      <w:r>
        <w:t xml:space="preserve">   * @param remainingCandidates Candidates which were not selected</w:t>
      </w:r>
    </w:p>
    <w:p>
      <w:pPr>
        <w:jc w:val="both"/>
      </w:pPr>
      <w:r>
        <w:t xml:space="preserve">   * @param droppedCandidates Candidates dropped during selection</w:t>
      </w:r>
    </w:p>
    <w:p>
      <w:pPr>
        <w:jc w:val="both"/>
      </w:pPr>
      <w:r>
        <w:t xml:space="preserve">   * @param response Result after Unmarshalling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buildClientEvents(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UnmarshalledResponseType</w:t>
      </w:r>
    </w:p>
    <w:p>
      <w:pPr>
        <w:jc w:val="both"/>
      </w:pPr>
      <w:r>
        <w:t xml:space="preserve">  ): Seq[ScribeClientEventSideEffect.ClientEvent]</w:t>
      </w:r>
    </w:p>
    <w:p>
      <w:pPr>
        <w:jc w:val="both"/>
      </w:pPr>
      <w:r/>
    </w:p>
    <w:p>
      <w:pPr>
        <w:jc w:val="both"/>
      </w:pPr>
      <w:r>
        <w:t xml:space="preserve">  final override def buildLogEvents(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UnmarshalledResponseType</w:t>
      </w:r>
    </w:p>
    <w:p>
      <w:pPr>
        <w:jc w:val="both"/>
      </w:pPr>
      <w:r>
        <w:t xml:space="preserve">  ): Seq[LogEvent] = {</w:t>
      </w:r>
    </w:p>
    <w:p>
      <w:pPr>
        <w:jc w:val="both"/>
      </w:pPr>
      <w:r>
        <w:t xml:space="preserve">    buildClientEvents(</w:t>
      </w:r>
    </w:p>
    <w:p>
      <w:pPr>
        <w:jc w:val="both"/>
      </w:pPr>
      <w:r>
        <w:t xml:space="preserve">      query = query,</w:t>
      </w:r>
    </w:p>
    <w:p>
      <w:pPr>
        <w:jc w:val="both"/>
      </w:pPr>
      <w:r>
        <w:t xml:space="preserve">      selectedCandidates = selectedCandidates,</w:t>
      </w:r>
    </w:p>
    <w:p>
      <w:pPr>
        <w:jc w:val="both"/>
      </w:pPr>
      <w:r>
        <w:t xml:space="preserve">      remainingCandidates = remainingCandidates,</w:t>
      </w:r>
    </w:p>
    <w:p>
      <w:pPr>
        <w:jc w:val="both"/>
      </w:pPr>
      <w:r>
        <w:t xml:space="preserve">      droppedCandidates = droppedCandidates,</w:t>
      </w:r>
    </w:p>
    <w:p>
      <w:pPr>
        <w:jc w:val="both"/>
      </w:pPr>
      <w:r>
        <w:t xml:space="preserve">      response = response).flatMap { event =&gt;</w:t>
      </w:r>
    </w:p>
    <w:p>
      <w:pPr>
        <w:jc w:val="both"/>
      </w:pPr>
      <w:r>
        <w:t xml:space="preserve">      val clientData = clientContextToClientDataProvider(query)</w:t>
      </w:r>
    </w:p>
    <w:p>
      <w:pPr>
        <w:jc w:val="both"/>
      </w:pPr>
      <w:r/>
    </w:p>
    <w:p>
      <w:pPr>
        <w:jc w:val="both"/>
      </w:pPr>
      <w:r>
        <w:t xml:space="preserve">      val clientName = ScribingABDeciderUtil.clientForAppId(clientData.clientApplicationId)</w:t>
      </w:r>
    </w:p>
    <w:p>
      <w:pPr>
        <w:jc w:val="both"/>
      </w:pPr>
      <w:r/>
    </w:p>
    <w:p>
      <w:pPr>
        <w:jc w:val="both"/>
      </w:pPr>
      <w:r>
        <w:t xml:space="preserve">      val namespaceMap: Map[String, String] = Map(</w:t>
      </w:r>
    </w:p>
    <w:p>
      <w:pPr>
        <w:jc w:val="both"/>
      </w:pPr>
      <w:r>
        <w:t xml:space="preserve">        "client" -&gt; Some(clientName),</w:t>
      </w:r>
    </w:p>
    <w:p>
      <w:pPr>
        <w:jc w:val="both"/>
      </w:pPr>
      <w:r>
        <w:t xml:space="preserve">        "page" -&gt; Some(page),</w:t>
      </w:r>
    </w:p>
    <w:p>
      <w:pPr>
        <w:jc w:val="both"/>
      </w:pPr>
      <w:r>
        <w:t xml:space="preserve">        "section" -&gt; event.namespace.section,</w:t>
      </w:r>
    </w:p>
    <w:p>
      <w:pPr>
        <w:jc w:val="both"/>
      </w:pPr>
      <w:r>
        <w:t xml:space="preserve">        "component" -&gt; event.namespace.component,</w:t>
      </w:r>
    </w:p>
    <w:p>
      <w:pPr>
        <w:jc w:val="both"/>
      </w:pPr>
      <w:r>
        <w:t xml:space="preserve">        "element" -&gt; event.namespace.element,</w:t>
      </w:r>
    </w:p>
    <w:p>
      <w:pPr>
        <w:jc w:val="both"/>
      </w:pPr>
      <w:r>
        <w:t xml:space="preserve">        "action" -&gt; event.namespace.action</w:t>
      </w:r>
    </w:p>
    <w:p>
      <w:pPr>
        <w:jc w:val="both"/>
      </w:pPr>
      <w:r>
        <w:t xml:space="preserve">      ).collect { case (k, Some(v)) =&gt; k -&gt; v }</w:t>
      </w:r>
    </w:p>
    <w:p>
      <w:pPr>
        <w:jc w:val="both"/>
      </w:pPr>
      <w:r/>
    </w:p>
    <w:p>
      <w:pPr>
        <w:jc w:val="both"/>
      </w:pPr>
      <w:r>
        <w:t xml:space="preserve">      val data: Map[Any, Any] = Seq(</w:t>
      </w:r>
    </w:p>
    <w:p>
      <w:pPr>
        <w:jc w:val="both"/>
      </w:pPr>
      <w:r>
        <w:t xml:space="preserve">        event.eventValue.map("event_value" -&gt; _),</w:t>
      </w:r>
    </w:p>
    <w:p>
      <w:pPr>
        <w:jc w:val="both"/>
      </w:pPr>
      <w:r>
        <w:t xml:space="preserve">        event.latencyMs.map("latency_ms" -&gt; _)</w:t>
      </w:r>
    </w:p>
    <w:p>
      <w:pPr>
        <w:jc w:val="both"/>
      </w:pPr>
      <w:r>
        <w:t xml:space="preserve">      ).flatten.toMap</w:t>
      </w:r>
    </w:p>
    <w:p>
      <w:pPr>
        <w:jc w:val="both"/>
      </w:pPr>
      <w:r/>
    </w:p>
    <w:p>
      <w:pPr>
        <w:jc w:val="both"/>
      </w:pPr>
      <w:r>
        <w:t xml:space="preserve">      val clientEventData = data +</w:t>
      </w:r>
    </w:p>
    <w:p>
      <w:pPr>
        <w:jc w:val="both"/>
      </w:pPr>
      <w:r>
        <w:t xml:space="preserve">        ("event_namespace" -&gt; namespaceMap) +</w:t>
      </w:r>
    </w:p>
    <w:p>
      <w:pPr>
        <w:jc w:val="both"/>
      </w:pPr>
      <w:r>
        <w:t xml:space="preserve">        (marshallers.CategoryKey -&gt; "client_event")</w:t>
      </w:r>
    </w:p>
    <w:p>
      <w:pPr>
        <w:jc w:val="both"/>
      </w:pPr>
      <w:r/>
    </w:p>
    <w:p>
      <w:pPr>
        <w:jc w:val="both"/>
      </w:pPr>
      <w:r>
        <w:t xml:space="preserve">      LogEventMarshaller.marshal(</w:t>
      </w:r>
    </w:p>
    <w:p>
      <w:pPr>
        <w:jc w:val="both"/>
      </w:pPr>
      <w:r>
        <w:t xml:space="preserve">        data = clientEventData,</w:t>
      </w:r>
    </w:p>
    <w:p>
      <w:pPr>
        <w:jc w:val="both"/>
      </w:pPr>
      <w:r>
        <w:t xml:space="preserve">        clientData = clientData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Makes a [[ClientDataProvider]] from the [[PipelineQuery.clientContext]] from the [[query]]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clientContextToClientDataProvider(query: Query): ClientDataProvider = {</w:t>
      </w:r>
    </w:p>
    <w:p>
      <w:pPr>
        <w:jc w:val="both"/>
      </w:pPr>
      <w:r>
        <w:t xml:space="preserve">    new ClientDataProvider {</w:t>
      </w:r>
    </w:p>
    <w:p>
      <w:pPr>
        <w:jc w:val="both"/>
      </w:pPr>
      <w:r>
        <w:t xml:space="preserve">      override val userId = query.clientContext.userId</w:t>
      </w:r>
    </w:p>
    <w:p>
      <w:pPr>
        <w:jc w:val="both"/>
      </w:pPr>
      <w:r>
        <w:t xml:space="preserve">      override val guestId = query.clientContext.guestId</w:t>
      </w:r>
    </w:p>
    <w:p>
      <w:pPr>
        <w:jc w:val="both"/>
      </w:pPr>
      <w:r>
        <w:t xml:space="preserve">      override val personalizationId = None</w:t>
      </w:r>
    </w:p>
    <w:p>
      <w:pPr>
        <w:jc w:val="both"/>
      </w:pPr>
      <w:r>
        <w:t xml:space="preserve">      override val deviceId = query.clientContext.deviceId</w:t>
      </w:r>
    </w:p>
    <w:p>
      <w:pPr>
        <w:jc w:val="both"/>
      </w:pPr>
      <w:r>
        <w:t xml:space="preserve">      override val clientApplicationId = query.clientContext.appId</w:t>
      </w:r>
    </w:p>
    <w:p>
      <w:pPr>
        <w:jc w:val="both"/>
      </w:pPr>
      <w:r>
        <w:t xml:space="preserve">      override val parentApplicationId = None</w:t>
      </w:r>
    </w:p>
    <w:p>
      <w:pPr>
        <w:jc w:val="both"/>
      </w:pPr>
      <w:r>
        <w:t xml:space="preserve">      override val countryCode = query.clientContext.countryCode</w:t>
      </w:r>
    </w:p>
    <w:p>
      <w:pPr>
        <w:jc w:val="both"/>
      </w:pPr>
      <w:r>
        <w:t xml:space="preserve">      override val languageCode = query.clientContext.languageCode</w:t>
      </w:r>
    </w:p>
    <w:p>
      <w:pPr>
        <w:jc w:val="both"/>
      </w:pPr>
      <w:r>
        <w:t xml:space="preserve">      override val userAgent = query.clientContext.userAgent</w:t>
      </w:r>
    </w:p>
    <w:p>
      <w:pPr>
        <w:jc w:val="both"/>
      </w:pPr>
      <w:r>
        <w:t xml:space="preserve">      override val isSsl = None</w:t>
      </w:r>
    </w:p>
    <w:p>
      <w:pPr>
        <w:jc w:val="both"/>
      </w:pPr>
      <w:r>
        <w:t xml:space="preserve">      override val referer = None</w:t>
      </w:r>
    </w:p>
    <w:p>
      <w:pPr>
        <w:jc w:val="both"/>
      </w:pPr>
      <w:r>
        <w:t xml:space="preserve">      override val externalReferer =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ScribeClientEventSideEffect {</w:t>
      </w:r>
    </w:p>
    <w:p>
      <w:pPr>
        <w:jc w:val="both"/>
      </w:pPr>
      <w:r>
        <w:t xml:space="preserve">  case class EventNamespace(</w:t>
      </w:r>
    </w:p>
    <w:p>
      <w:pPr>
        <w:jc w:val="both"/>
      </w:pPr>
      <w:r>
        <w:t xml:space="preserve">    section: Option[String] = None,</w:t>
      </w:r>
    </w:p>
    <w:p>
      <w:pPr>
        <w:jc w:val="both"/>
      </w:pPr>
      <w:r>
        <w:t xml:space="preserve">    component: Option[String] = None,</w:t>
      </w:r>
    </w:p>
    <w:p>
      <w:pPr>
        <w:jc w:val="both"/>
      </w:pPr>
      <w:r>
        <w:t xml:space="preserve">    element: Option[String] = None,</w:t>
      </w:r>
    </w:p>
    <w:p>
      <w:pPr>
        <w:jc w:val="both"/>
      </w:pPr>
      <w:r>
        <w:t xml:space="preserve">    action: Option[String] = None)</w:t>
      </w:r>
    </w:p>
    <w:p>
      <w:pPr>
        <w:jc w:val="both"/>
      </w:pPr>
      <w:r/>
    </w:p>
    <w:p>
      <w:pPr>
        <w:jc w:val="both"/>
      </w:pPr>
      <w:r>
        <w:t xml:space="preserve">  case class ClientEvent(</w:t>
      </w:r>
    </w:p>
    <w:p>
      <w:pPr>
        <w:jc w:val="both"/>
      </w:pPr>
      <w:r>
        <w:t xml:space="preserve">    namespace: EventNamespace,</w:t>
      </w:r>
    </w:p>
    <w:p>
      <w:pPr>
        <w:jc w:val="both"/>
      </w:pPr>
      <w:r>
        <w:t xml:space="preserve">    eventValue: Option[Long] = None,</w:t>
      </w:r>
    </w:p>
    <w:p>
      <w:pPr>
        <w:jc w:val="both"/>
      </w:pPr>
      <w:r>
        <w:t xml:space="preserve">    latencyMs: Option[Long] = None)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