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com.twitter.product_mixer.core.product.guice.scope;</w:t>
      </w:r>
    </w:p>
    <w:p>
      <w:pPr>
        <w:jc w:val="both"/>
      </w:pPr>
      <w:r/>
    </w:p>
    <w:p>
      <w:pPr>
        <w:jc w:val="both"/>
      </w:pPr>
      <w:r>
        <w:t>import static java.lang.annotation.ElementType.METHOD;</w:t>
      </w:r>
    </w:p>
    <w:p>
      <w:pPr>
        <w:jc w:val="both"/>
      </w:pPr>
      <w:r>
        <w:t>import static java.lang.annotation.ElementType.TYPE;</w:t>
      </w:r>
    </w:p>
    <w:p>
      <w:pPr>
        <w:jc w:val="both"/>
      </w:pPr>
      <w:r>
        <w:t>import java.lang.annotation.Retention;</w:t>
      </w:r>
    </w:p>
    <w:p>
      <w:pPr>
        <w:jc w:val="both"/>
      </w:pPr>
      <w:r>
        <w:t>import static java.lang.annotation.RetentionPolicy.RUNTIME;</w:t>
      </w:r>
    </w:p>
    <w:p>
      <w:pPr>
        <w:jc w:val="both"/>
      </w:pPr>
      <w:r>
        <w:t>import java.lang.annotation.Target;</w:t>
      </w:r>
    </w:p>
    <w:p>
      <w:pPr>
        <w:jc w:val="both"/>
      </w:pPr>
      <w:r/>
    </w:p>
    <w:p>
      <w:pPr>
        <w:jc w:val="both"/>
      </w:pPr>
      <w:r>
        <w:t>import com.google.inject.ScopeAnnotation;</w:t>
      </w:r>
    </w:p>
    <w:p>
      <w:pPr>
        <w:jc w:val="both"/>
      </w:pPr>
      <w:r/>
    </w:p>
    <w:p>
      <w:pPr>
        <w:jc w:val="both"/>
      </w:pPr>
      <w:r>
        <w:t>@Target({ TYPE, METHOD })</w:t>
      </w:r>
    </w:p>
    <w:p>
      <w:pPr>
        <w:jc w:val="both"/>
      </w:pPr>
      <w:r>
        <w:t>@Retention(RUNTIME)</w:t>
      </w:r>
    </w:p>
    <w:p>
      <w:pPr>
        <w:jc w:val="both"/>
      </w:pPr>
      <w:r>
        <w:t>@ScopeAnnotation</w:t>
      </w:r>
    </w:p>
    <w:p>
      <w:pPr>
        <w:jc w:val="both"/>
      </w:pPr>
      <w:r>
        <w:t>public @interface ProductScoped {}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