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com.twitter.product_mixer.core.functional_component.candidate_source.product_pipeline</w:t>
      </w:r>
    </w:p>
    <w:p>
      <w:pPr>
        <w:jc w:val="both"/>
      </w:pPr>
      <w:r/>
    </w:p>
    <w:p>
      <w:pPr>
        <w:jc w:val="both"/>
      </w:pPr>
      <w:r>
        <w:t>import com.google.inject.Provider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com.twitter.product_mixer.core.functional_component.configapi.ParamsBuilder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com.twitter.product_mixer.core.pipeline.product.ProductPipelineRequest</w:t>
      </w:r>
    </w:p>
    <w:p>
      <w:pPr>
        <w:jc w:val="both"/>
      </w:pPr>
      <w:r>
        <w:t>import com.twitter.product_mixer.core.product.registry.ProductPipelineRegistry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scala.reflect.runtime.universe._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for getting candidates from a different</w:t>
      </w:r>
    </w:p>
    <w:p>
      <w:pPr>
        <w:jc w:val="both"/>
      </w:pPr>
      <w:r>
        <w:t xml:space="preserve"> * [[com.twitter.product_mixer.core.model.marshalling.request.Product]] within the same Product</w:t>
      </w:r>
    </w:p>
    <w:p>
      <w:pPr>
        <w:jc w:val="both"/>
      </w:pPr>
      <w:r>
        <w:t xml:space="preserve"> * Mixer-based service. This is useful when calling a RecommendationPipeline-based Product from a</w:t>
      </w:r>
    </w:p>
    <w:p>
      <w:pPr>
        <w:jc w:val="both"/>
      </w:pPr>
      <w:r>
        <w:t xml:space="preserve"> * MixerPipeline-based Product. In this scenario, the two Products can remain</w:t>
      </w:r>
    </w:p>
    <w:p>
      <w:pPr>
        <w:jc w:val="both"/>
      </w:pPr>
      <w:r>
        <w:t xml:space="preserve"> * independent and encapsulated within the Product Mixer service, which provides future optionality</w:t>
      </w:r>
    </w:p>
    <w:p>
      <w:pPr>
        <w:jc w:val="both"/>
      </w:pPr>
      <w:r>
        <w:t xml:space="preserve"> * for migrating one of the two products into a new Product Mixer-based service based on the</w:t>
      </w:r>
    </w:p>
    <w:p>
      <w:pPr>
        <w:jc w:val="both"/>
      </w:pPr>
      <w:r>
        <w:t xml:space="preserve"> * scaling needs.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[[PipelineQuery]] from the originating Product</w:t>
      </w:r>
    </w:p>
    <w:p>
      <w:pPr>
        <w:jc w:val="both"/>
      </w:pPr>
      <w:r>
        <w:t xml:space="preserve"> * @tparam MixerRequest the [[Request]] domain model for the Product Mixer service. Adds a Context</w:t>
      </w:r>
    </w:p>
    <w:p>
      <w:pPr>
        <w:jc w:val="both"/>
      </w:pPr>
      <w:r>
        <w:t xml:space="preserve"> *                      bound (syntactic sugar) to add TypeTag to implicit scope for</w:t>
      </w:r>
    </w:p>
    <w:p>
      <w:pPr>
        <w:jc w:val="both"/>
      </w:pPr>
      <w:r>
        <w:t xml:space="preserve"> *                      [[ProductPipelineRegistry.getProductPipeline()]]. Note that `trait` does not</w:t>
      </w:r>
    </w:p>
    <w:p>
      <w:pPr>
        <w:jc w:val="both"/>
      </w:pPr>
      <w:r>
        <w:t xml:space="preserve"> *                      support context bounds, so this abstraction is expressed as an</w:t>
      </w:r>
    </w:p>
    <w:p>
      <w:pPr>
        <w:jc w:val="both"/>
      </w:pPr>
      <w:r>
        <w:t xml:space="preserve"> *                      `abstract class`.</w:t>
      </w:r>
    </w:p>
    <w:p>
      <w:pPr>
        <w:jc w:val="both"/>
      </w:pPr>
      <w:r>
        <w:t xml:space="preserve"> * @tparam ProductPipelineResult the return type of the candidate source Product. Adds a Context</w:t>
      </w:r>
    </w:p>
    <w:p>
      <w:pPr>
        <w:jc w:val="both"/>
      </w:pPr>
      <w:r>
        <w:t xml:space="preserve"> *                               bound (syntactic sugar) to add TypeTag to implicit scope for</w:t>
      </w:r>
    </w:p>
    <w:p>
      <w:pPr>
        <w:jc w:val="both"/>
      </w:pPr>
      <w:r>
        <w:t xml:space="preserve"> *                               [[ProductPipelineRegistry.getProductPipeline()]]</w:t>
      </w:r>
    </w:p>
    <w:p>
      <w:pPr>
        <w:jc w:val="both"/>
      </w:pPr>
      <w:r>
        <w:t xml:space="preserve"> * @tparam Candidate the type of candidate returned by this candidate source, which is typically</w:t>
      </w:r>
    </w:p>
    <w:p>
      <w:pPr>
        <w:jc w:val="both"/>
      </w:pPr>
      <w:r>
        <w:t xml:space="preserve"> *                   extracted from within the ProductPipelineResult type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ProductPipelineCandidateSource[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MixerRequest &lt;: Request: TypeTag,</w:t>
      </w:r>
    </w:p>
    <w:p>
      <w:pPr>
        <w:jc w:val="both"/>
      </w:pPr>
      <w:r>
        <w:t xml:space="preserve">  ProductPipelineResult: TypeTag,</w:t>
      </w:r>
    </w:p>
    <w:p>
      <w:pPr>
        <w:jc w:val="both"/>
      </w:pPr>
      <w:r>
        <w:t xml:space="preserve">  +Candidate]</w:t>
      </w:r>
    </w:p>
    <w:p>
      <w:pPr>
        <w:jc w:val="both"/>
      </w:pPr>
      <w:r>
        <w:t xml:space="preserve">    extends CandidateSource[Query, Candidate]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@note Define as a Guice [[Provider]] in order to break the circular injection dependency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productPipelineRegistry: Provider[ProductPipelineRegistry]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@note Define as a Guice [[Provider]] in order to break the circular injection dependency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paramsBuilder: Provider[ParamsBuilder]</w:t>
      </w:r>
    </w:p>
    <w:p>
      <w:pPr>
        <w:jc w:val="both"/>
      </w:pPr>
      <w:r/>
    </w:p>
    <w:p>
      <w:pPr>
        <w:jc w:val="both"/>
      </w:pPr>
      <w:r>
        <w:t xml:space="preserve">  def pipelineRequestTransformer(currentPipelineQuery: Query): MixerRequest</w:t>
      </w:r>
    </w:p>
    <w:p>
      <w:pPr>
        <w:jc w:val="both"/>
      </w:pPr>
      <w:r/>
    </w:p>
    <w:p>
      <w:pPr>
        <w:jc w:val="both"/>
      </w:pPr>
      <w:r>
        <w:t xml:space="preserve">  def productPipelineResultTransformer(productPipelineResult: ProductPipelineResult): Seq[Candidate]</w:t>
      </w:r>
    </w:p>
    <w:p>
      <w:pPr>
        <w:jc w:val="both"/>
      </w:pPr>
      <w:r/>
    </w:p>
    <w:p>
      <w:pPr>
        <w:jc w:val="both"/>
      </w:pPr>
      <w:r>
        <w:t xml:space="preserve">  override def apply(query: Query): Stitch[Seq[Candidate]] = {</w:t>
      </w:r>
    </w:p>
    <w:p>
      <w:pPr>
        <w:jc w:val="both"/>
      </w:pPr>
      <w:r>
        <w:t xml:space="preserve">    val request = pipelineRequestTransformer(query)</w:t>
      </w:r>
    </w:p>
    <w:p>
      <w:pPr>
        <w:jc w:val="both"/>
      </w:pPr>
      <w:r/>
    </w:p>
    <w:p>
      <w:pPr>
        <w:jc w:val="both"/>
      </w:pPr>
      <w:r>
        <w:t xml:space="preserve">    val params = paramsBuilder</w:t>
      </w:r>
    </w:p>
    <w:p>
      <w:pPr>
        <w:jc w:val="both"/>
      </w:pPr>
      <w:r>
        <w:t xml:space="preserve">      .get().build(</w:t>
      </w:r>
    </w:p>
    <w:p>
      <w:pPr>
        <w:jc w:val="both"/>
      </w:pPr>
      <w:r>
        <w:t xml:space="preserve">        clientContext = request.clientContext,</w:t>
      </w:r>
    </w:p>
    <w:p>
      <w:pPr>
        <w:jc w:val="both"/>
      </w:pPr>
      <w:r>
        <w:t xml:space="preserve">        product = request.product,</w:t>
      </w:r>
    </w:p>
    <w:p>
      <w:pPr>
        <w:jc w:val="both"/>
      </w:pPr>
      <w:r>
        <w:t xml:space="preserve">        featureOverrides = request.debugParams.flatMap(_.featureOverrides).getOrElse(Map.empty)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productPipelineRegistry</w:t>
      </w:r>
    </w:p>
    <w:p>
      <w:pPr>
        <w:jc w:val="both"/>
      </w:pPr>
      <w:r>
        <w:t xml:space="preserve">      .get()</w:t>
      </w:r>
    </w:p>
    <w:p>
      <w:pPr>
        <w:jc w:val="both"/>
      </w:pPr>
      <w:r>
        <w:t xml:space="preserve">      .getProductPipeline[MixerRequest, ProductPipelineResult](request.product)</w:t>
      </w:r>
    </w:p>
    <w:p>
      <w:pPr>
        <w:jc w:val="both"/>
      </w:pPr>
      <w:r>
        <w:t xml:space="preserve">      .process(ProductPipelineRequest(request, params))</w:t>
      </w:r>
    </w:p>
    <w:p>
      <w:pPr>
        <w:jc w:val="both"/>
      </w:pPr>
      <w:r>
        <w:t xml:space="preserve">      .map(productPipelineResultTransformer)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