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com.twitter.product_mixer.core.functional_component.common.alert.predicate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[[Predicate]] that triggers if the metric this is used with rises above</w:t>
      </w:r>
    </w:p>
    <w:p>
      <w:pPr>
        <w:jc w:val="both"/>
      </w:pPr>
      <w:r>
        <w:t xml:space="preserve"> * the [[threshold]] for [[datapointsPastThreshold]] per [[duration]]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TriggerIfAbove(</w:t>
      </w:r>
    </w:p>
    <w:p>
      <w:pPr>
        <w:jc w:val="both"/>
      </w:pPr>
      <w:r>
        <w:t xml:space="preserve">  override val threshold: Double,</w:t>
      </w:r>
    </w:p>
    <w:p>
      <w:pPr>
        <w:jc w:val="both"/>
      </w:pPr>
      <w:r>
        <w:t xml:space="preserve">  override val datapointsPastThreshold: Int = 10,</w:t>
      </w:r>
    </w:p>
    <w:p>
      <w:pPr>
        <w:jc w:val="both"/>
      </w:pPr>
      <w:r>
        <w:t xml:space="preserve">  override val duration: Int = 15,</w:t>
      </w:r>
    </w:p>
    <w:p>
      <w:pPr>
        <w:jc w:val="both"/>
      </w:pPr>
      <w:r>
        <w:t xml:space="preserve">  override val metricGranularity: MetricGranularity = Minutes)</w:t>
      </w:r>
    </w:p>
    <w:p>
      <w:pPr>
        <w:jc w:val="both"/>
      </w:pPr>
      <w:r>
        <w:t xml:space="preserve">    extends Predicate</w:t>
      </w:r>
    </w:p>
    <w:p>
      <w:pPr>
        <w:jc w:val="both"/>
      </w:pPr>
      <w:r>
        <w:t xml:space="preserve">    with ThroughputPredicate {</w:t>
      </w:r>
    </w:p>
    <w:p>
      <w:pPr>
        <w:jc w:val="both"/>
      </w:pPr>
      <w:r>
        <w:t xml:space="preserve">  override val operator: Operator = `&gt;`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